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87214D" w14:paraId="2954DA57" w14:textId="77777777" w:rsidTr="002672AC">
        <w:trPr>
          <w:trHeight w:val="273"/>
          <w:jc w:val="center"/>
        </w:trPr>
        <w:tc>
          <w:tcPr>
            <w:tcW w:w="10456" w:type="dxa"/>
          </w:tcPr>
          <w:p w14:paraId="7293C0B5" w14:textId="084C36CA" w:rsidR="00CD4DBD" w:rsidRPr="004149F6" w:rsidRDefault="00EC62F6" w:rsidP="00F64FEF">
            <w:pPr>
              <w:jc w:val="center"/>
              <w:rPr>
                <w:b/>
                <w:bCs/>
              </w:rPr>
            </w:pPr>
            <w:r w:rsidRPr="006B1818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2B0222C8" wp14:editId="325D56B6">
                  <wp:simplePos x="0" y="0"/>
                  <wp:positionH relativeFrom="column">
                    <wp:posOffset>4208780</wp:posOffset>
                  </wp:positionH>
                  <wp:positionV relativeFrom="paragraph">
                    <wp:posOffset>-1198245</wp:posOffset>
                  </wp:positionV>
                  <wp:extent cx="2362200" cy="1194408"/>
                  <wp:effectExtent l="0" t="0" r="0" b="635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9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214D" w:rsidRPr="004149F6">
              <w:rPr>
                <w:b/>
                <w:bCs/>
              </w:rPr>
              <w:t>Fiche d’Identification de Déchet (F.I.D.)</w:t>
            </w:r>
            <w:r w:rsidR="008C21E8">
              <w:rPr>
                <w:b/>
                <w:bCs/>
              </w:rPr>
              <w:t xml:space="preserve"> ou Produit</w:t>
            </w:r>
          </w:p>
        </w:tc>
      </w:tr>
      <w:tr w:rsidR="0087214D" w14:paraId="04FA3F71" w14:textId="77777777" w:rsidTr="00F64FEF">
        <w:trPr>
          <w:trHeight w:val="829"/>
          <w:jc w:val="center"/>
        </w:trPr>
        <w:tc>
          <w:tcPr>
            <w:tcW w:w="10456" w:type="dxa"/>
          </w:tcPr>
          <w:p w14:paraId="0BA1188A" w14:textId="0C2F2933" w:rsidR="0087214D" w:rsidRDefault="0087214D" w:rsidP="0087214D">
            <w:pPr>
              <w:jc w:val="center"/>
              <w:rPr>
                <w:b/>
                <w:bCs/>
              </w:rPr>
            </w:pPr>
            <w:r w:rsidRPr="004149F6">
              <w:rPr>
                <w:b/>
                <w:bCs/>
              </w:rPr>
              <w:t xml:space="preserve">□ 1 </w:t>
            </w:r>
            <w:r w:rsidRPr="004149F6">
              <w:rPr>
                <w:b/>
                <w:bCs/>
                <w:vertAlign w:val="superscript"/>
              </w:rPr>
              <w:t xml:space="preserve">ère </w:t>
            </w:r>
            <w:r w:rsidRPr="004149F6">
              <w:rPr>
                <w:b/>
                <w:bCs/>
              </w:rPr>
              <w:t>ACCEPTATION        □ RENOUVELLEMENT -N° CAP :</w:t>
            </w:r>
          </w:p>
          <w:p w14:paraId="32CF6CE3" w14:textId="77777777" w:rsidR="00F64FEF" w:rsidRDefault="00F64FEF" w:rsidP="00F64F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Fourniture d’un échantillon </w:t>
            </w:r>
            <w:r w:rsidRPr="004149F6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OUI</w:t>
            </w:r>
            <w:r w:rsidRPr="004149F6">
              <w:rPr>
                <w:b/>
                <w:bCs/>
              </w:rPr>
              <w:t xml:space="preserve">      □ </w:t>
            </w:r>
            <w:r>
              <w:rPr>
                <w:b/>
                <w:bCs/>
              </w:rPr>
              <w:t>NON</w:t>
            </w:r>
          </w:p>
          <w:p w14:paraId="3748F560" w14:textId="30228F04" w:rsidR="00F64FEF" w:rsidRPr="004149F6" w:rsidRDefault="00F64FEF" w:rsidP="00E43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F64FEF">
              <w:rPr>
                <w:b/>
                <w:bCs/>
                <w:i/>
                <w:iCs/>
                <w:u w:val="single"/>
              </w:rPr>
              <w:t>Attention : Echantillon représentatif de 1 Litre minimum</w:t>
            </w:r>
          </w:p>
        </w:tc>
      </w:tr>
      <w:tr w:rsidR="00F64FEF" w:rsidRPr="007E48FB" w14:paraId="402A219D" w14:textId="77777777" w:rsidTr="00F64FEF">
        <w:trPr>
          <w:trHeight w:val="321"/>
          <w:jc w:val="center"/>
        </w:trPr>
        <w:tc>
          <w:tcPr>
            <w:tcW w:w="10456" w:type="dxa"/>
            <w:shd w:val="clear" w:color="auto" w:fill="B4C6E7" w:themeFill="accent1" w:themeFillTint="66"/>
          </w:tcPr>
          <w:p w14:paraId="0D4F8EE8" w14:textId="61A624C9" w:rsidR="00F64FEF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 – Identification du producteur du déchet (correspond au cadre 1 du BSD)</w:t>
            </w:r>
          </w:p>
        </w:tc>
      </w:tr>
      <w:tr w:rsidR="0087214D" w14:paraId="5966B8ED" w14:textId="77777777" w:rsidTr="00F64FEF">
        <w:trPr>
          <w:trHeight w:val="1700"/>
          <w:jc w:val="center"/>
        </w:trPr>
        <w:tc>
          <w:tcPr>
            <w:tcW w:w="10456" w:type="dxa"/>
          </w:tcPr>
          <w:p w14:paraId="0F60842E" w14:textId="2AF78B33" w:rsidR="0087214D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Raison sociale :</w:t>
            </w:r>
          </w:p>
          <w:p w14:paraId="5046E93A" w14:textId="259B4BEA" w:rsidR="00F64FEF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Adresse : </w:t>
            </w:r>
          </w:p>
          <w:p w14:paraId="51BC11A5" w14:textId="514B957B" w:rsidR="00F64FEF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CP :                                                         Ville :</w:t>
            </w:r>
          </w:p>
          <w:p w14:paraId="5BB26CD1" w14:textId="36B2220F" w:rsidR="00F64FEF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 :                                                          FAX :</w:t>
            </w:r>
          </w:p>
          <w:p w14:paraId="6AD1771B" w14:textId="627A006E" w:rsidR="00F64FEF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N° SIRET :</w:t>
            </w:r>
          </w:p>
          <w:p w14:paraId="7D6F6801" w14:textId="0F23153E" w:rsidR="00F64FEF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Contact :                                                                    Mail : </w:t>
            </w:r>
          </w:p>
          <w:p w14:paraId="18D25DD7" w14:textId="05DB754E" w:rsidR="0087214D" w:rsidRPr="009A5F83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Activité de l’entreprise productrice :</w:t>
            </w:r>
            <w:r w:rsidR="0087214D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F64FEF" w14:paraId="1B8CB6FF" w14:textId="77777777" w:rsidTr="00F64FEF">
        <w:trPr>
          <w:trHeight w:val="250"/>
          <w:jc w:val="center"/>
        </w:trPr>
        <w:tc>
          <w:tcPr>
            <w:tcW w:w="10456" w:type="dxa"/>
            <w:shd w:val="clear" w:color="auto" w:fill="B4C6E7" w:themeFill="accent1" w:themeFillTint="66"/>
          </w:tcPr>
          <w:p w14:paraId="5810E777" w14:textId="7CDA8C0E" w:rsidR="00F64FEF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2 – Client à facturer (si différent du producteur du déchet) : </w:t>
            </w:r>
          </w:p>
        </w:tc>
      </w:tr>
      <w:tr w:rsidR="00F64FEF" w14:paraId="464BE272" w14:textId="77777777" w:rsidTr="002A4FAD">
        <w:trPr>
          <w:trHeight w:val="1653"/>
          <w:jc w:val="center"/>
        </w:trPr>
        <w:tc>
          <w:tcPr>
            <w:tcW w:w="10456" w:type="dxa"/>
            <w:shd w:val="clear" w:color="auto" w:fill="auto"/>
          </w:tcPr>
          <w:p w14:paraId="246C2F40" w14:textId="0AADE793" w:rsidR="00F64FEF" w:rsidRDefault="00FA5356" w:rsidP="00F64FE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5FF9FC" wp14:editId="0A09F250">
                      <wp:simplePos x="0" y="0"/>
                      <wp:positionH relativeFrom="column">
                        <wp:posOffset>3612515</wp:posOffset>
                      </wp:positionH>
                      <wp:positionV relativeFrom="paragraph">
                        <wp:posOffset>46355</wp:posOffset>
                      </wp:positionV>
                      <wp:extent cx="2886075" cy="1019175"/>
                      <wp:effectExtent l="0" t="0" r="28575" b="28575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0191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254AE8" w14:textId="24BB4FEC" w:rsidR="00FA5356" w:rsidRPr="00FA5356" w:rsidRDefault="00FA5356" w:rsidP="00FA535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5356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Ou cachet </w:t>
                                  </w:r>
                                  <w:r w:rsidRPr="00FA5356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5FF9FC" id="Rectangle : coins arrondis 1" o:spid="_x0000_s1026" style="position:absolute;margin-left:284.45pt;margin-top:3.65pt;width:227.25pt;height:8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" filled="f" strokecolor="#1f3763 [1604]" strokeweight="1pt">
                      <v:stroke joinstyle="miter"/>
                      <v:textbox>
                        <w:txbxContent>
                          <w:p w14:paraId="18254AE8" w14:textId="24BB4FEC" w:rsidR="00FA5356" w:rsidRPr="00FA5356" w:rsidRDefault="00FA5356" w:rsidP="00FA5356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535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Ou cachet </w:t>
                            </w:r>
                            <w:r w:rsidRPr="00FA535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64FEF">
              <w:rPr>
                <w:rFonts w:ascii="Century Gothic" w:hAnsi="Century Gothic"/>
                <w:sz w:val="20"/>
              </w:rPr>
              <w:t xml:space="preserve">Raison sociale :                                                                                </w:t>
            </w:r>
          </w:p>
          <w:p w14:paraId="6FFF6238" w14:textId="3C11DB02" w:rsidR="00F64FEF" w:rsidRDefault="00F64FEF" w:rsidP="00F64FE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Adresse :  </w:t>
            </w:r>
          </w:p>
          <w:p w14:paraId="3367E24D" w14:textId="72232132" w:rsidR="00F64FEF" w:rsidRDefault="00F64FEF" w:rsidP="00F64FE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CP :                                                    Ville :</w:t>
            </w:r>
          </w:p>
          <w:p w14:paraId="33617113" w14:textId="1D869B37" w:rsidR="00F64FEF" w:rsidRDefault="00F64FEF" w:rsidP="00F64FE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 :                                                     FAX :</w:t>
            </w:r>
          </w:p>
          <w:p w14:paraId="3C3BBC38" w14:textId="15D77FC1" w:rsidR="00F64FEF" w:rsidRDefault="00F64FEF" w:rsidP="00F64FE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N° SIRET :</w:t>
            </w:r>
          </w:p>
          <w:p w14:paraId="466BC966" w14:textId="4D498EF3" w:rsidR="00F64FEF" w:rsidRDefault="00F64FEF" w:rsidP="00F64FE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Contact :                                                                 </w:t>
            </w:r>
          </w:p>
          <w:p w14:paraId="1C8C1D47" w14:textId="0E7D8A9A" w:rsidR="00F64FEF" w:rsidRDefault="00F64FEF" w:rsidP="002A4FA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Mail : </w:t>
            </w:r>
          </w:p>
        </w:tc>
      </w:tr>
      <w:tr w:rsidR="00F64FEF" w14:paraId="7FDFD9AE" w14:textId="77777777" w:rsidTr="002A4FAD">
        <w:trPr>
          <w:trHeight w:val="282"/>
          <w:jc w:val="center"/>
        </w:trPr>
        <w:tc>
          <w:tcPr>
            <w:tcW w:w="10456" w:type="dxa"/>
            <w:shd w:val="clear" w:color="auto" w:fill="B4C6E7" w:themeFill="accent1" w:themeFillTint="66"/>
          </w:tcPr>
          <w:p w14:paraId="4D598F6B" w14:textId="1D1A62BA" w:rsidR="00F64FEF" w:rsidRDefault="00F64FEF" w:rsidP="00440D3B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 xml:space="preserve">3 – Vous produisez les déchets suivant : </w:t>
            </w:r>
          </w:p>
        </w:tc>
      </w:tr>
      <w:tr w:rsidR="00F64FEF" w14:paraId="22F5B484" w14:textId="77777777" w:rsidTr="00F64FEF">
        <w:trPr>
          <w:trHeight w:val="1827"/>
          <w:jc w:val="center"/>
        </w:trPr>
        <w:tc>
          <w:tcPr>
            <w:tcW w:w="10456" w:type="dxa"/>
            <w:shd w:val="clear" w:color="auto" w:fill="auto"/>
          </w:tcPr>
          <w:p w14:paraId="76B2EC33" w14:textId="038C5100" w:rsidR="00910919" w:rsidRPr="003A564C" w:rsidRDefault="00F64FEF" w:rsidP="00910919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2A4FAD">
              <w:rPr>
                <w:rFonts w:ascii="Century Gothic" w:hAnsi="Century Gothic"/>
                <w:b/>
                <w:bCs/>
                <w:noProof/>
                <w:sz w:val="20"/>
              </w:rPr>
              <w:t>Identification du déchet et quantités prévisionnelles</w:t>
            </w:r>
          </w:p>
          <w:p w14:paraId="1D2533E7" w14:textId="438A9CFA" w:rsidR="00910919" w:rsidRDefault="00910919" w:rsidP="00910919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→</w:t>
            </w:r>
            <w:r>
              <w:rPr>
                <w:rFonts w:ascii="Century Gothic" w:hAnsi="Century Gothic"/>
                <w:noProof/>
                <w:sz w:val="20"/>
              </w:rPr>
              <w:t xml:space="preserve"> Procédé ayant généré le déchet</w:t>
            </w:r>
            <w:r w:rsidR="008C21E8">
              <w:rPr>
                <w:rFonts w:ascii="Century Gothic" w:hAnsi="Century Gothic"/>
                <w:noProof/>
                <w:sz w:val="20"/>
              </w:rPr>
              <w:t xml:space="preserve"> / Motif de cession</w:t>
            </w:r>
            <w:r>
              <w:rPr>
                <w:rFonts w:ascii="Century Gothic" w:hAnsi="Century Gothic"/>
                <w:noProof/>
                <w:sz w:val="20"/>
              </w:rPr>
              <w:t> : ……………………………………………………………………………………..</w:t>
            </w:r>
          </w:p>
          <w:p w14:paraId="265B937F" w14:textId="77777777" w:rsidR="007F4F9E" w:rsidRDefault="007F4F9E" w:rsidP="00910919">
            <w:pPr>
              <w:rPr>
                <w:rFonts w:ascii="Century Gothic" w:hAnsi="Century Gothic"/>
                <w:noProof/>
                <w:sz w:val="20"/>
              </w:rPr>
            </w:pPr>
          </w:p>
          <w:p w14:paraId="341FDEA6" w14:textId="3EECA9F9" w:rsidR="008C21E8" w:rsidRDefault="00910919" w:rsidP="00910919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→</w:t>
            </w:r>
            <w:r w:rsidR="007F4F9E">
              <w:rPr>
                <w:rFonts w:ascii="Century Gothic" w:hAnsi="Century Gothic"/>
                <w:noProof/>
                <w:sz w:val="20"/>
              </w:rPr>
              <w:t xml:space="preserve"> Dénomination Commerciale du produit initial (cf FDS) : ………………………………………………………………………………………………………………………………………</w:t>
            </w:r>
          </w:p>
          <w:p w14:paraId="4573CF59" w14:textId="21C403F3" w:rsidR="00F64FEF" w:rsidRDefault="008C21E8" w:rsidP="00F64FEF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→</w:t>
            </w:r>
            <w:r>
              <w:rPr>
                <w:rFonts w:ascii="Century Gothic" w:hAnsi="Century Gothic"/>
                <w:noProof/>
                <w:sz w:val="20"/>
              </w:rPr>
              <w:t xml:space="preserve"> S’il s’agit d’un produit </w:t>
            </w:r>
            <w:r w:rsidR="008F2A33">
              <w:rPr>
                <w:rFonts w:ascii="Century Gothic" w:hAnsi="Century Gothic"/>
                <w:noProof/>
                <w:sz w:val="20"/>
              </w:rPr>
              <w:t xml:space="preserve">► Code douanier </w:t>
            </w:r>
            <w:r w:rsidR="008F2A33" w:rsidRPr="008F2A33">
              <w:rPr>
                <w:rFonts w:ascii="Century Gothic" w:hAnsi="Century Gothic"/>
                <w:noProof/>
                <w:sz w:val="16"/>
                <w:szCs w:val="16"/>
                <w:u w:val="single"/>
              </w:rPr>
              <w:t>(Pas de code déchet) </w:t>
            </w:r>
            <w:r w:rsidR="008F2A33">
              <w:rPr>
                <w:rFonts w:ascii="Century Gothic" w:hAnsi="Century Gothic"/>
                <w:noProof/>
                <w:sz w:val="20"/>
              </w:rPr>
              <w:t>:……………………………………………………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3969"/>
              <w:gridCol w:w="2919"/>
            </w:tblGrid>
            <w:tr w:rsidR="00B53C53" w14:paraId="51EAE0A9" w14:textId="77777777" w:rsidTr="00384989">
              <w:trPr>
                <w:trHeight w:val="239"/>
              </w:trPr>
              <w:tc>
                <w:tcPr>
                  <w:tcW w:w="2722" w:type="dxa"/>
                </w:tcPr>
                <w:p w14:paraId="62BA9064" w14:textId="7AD8326B" w:rsidR="00B53C53" w:rsidRPr="00B95F65" w:rsidRDefault="00B53C53" w:rsidP="00440D3B">
                  <w:pPr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B95F65">
                    <w:rPr>
                      <w:b/>
                      <w:bCs/>
                    </w:rPr>
                    <w:t>Désignation du déchet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</w:tcPr>
                <w:p w14:paraId="0A277037" w14:textId="575BD5F6" w:rsidR="00B53C53" w:rsidRPr="00B95F65" w:rsidRDefault="00B53C53" w:rsidP="00B53C53">
                  <w:pPr>
                    <w:rPr>
                      <w:b/>
                      <w:bCs/>
                    </w:rPr>
                  </w:pPr>
                  <w:r w:rsidRPr="00B95F65">
                    <w:rPr>
                      <w:b/>
                      <w:bCs/>
                    </w:rPr>
                    <w:t>Code</w:t>
                  </w:r>
                  <w:r>
                    <w:rPr>
                      <w:b/>
                      <w:bCs/>
                    </w:rPr>
                    <w:t>s</w:t>
                  </w:r>
                  <w:r w:rsidRPr="00B95F65">
                    <w:rPr>
                      <w:b/>
                      <w:bCs/>
                    </w:rPr>
                    <w:t xml:space="preserve"> déchet</w:t>
                  </w:r>
                  <w:r>
                    <w:rPr>
                      <w:b/>
                      <w:bCs/>
                    </w:rPr>
                    <w:t>s admissibles</w:t>
                  </w:r>
                </w:p>
              </w:tc>
              <w:tc>
                <w:tcPr>
                  <w:tcW w:w="2778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tbl>
                  <w:tblPr>
                    <w:tblStyle w:val="Grilledutableau"/>
                    <w:tblpPr w:leftFromText="141" w:rightFromText="141" w:vertAnchor="text" w:horzAnchor="margin" w:tblpXSpec="right" w:tblpY="-166"/>
                    <w:tblOverlap w:val="never"/>
                    <w:tblW w:w="2693" w:type="dxa"/>
                    <w:tblLook w:val="04A0" w:firstRow="1" w:lastRow="0" w:firstColumn="1" w:lastColumn="0" w:noHBand="0" w:noVBand="1"/>
                  </w:tblPr>
                  <w:tblGrid>
                    <w:gridCol w:w="2693"/>
                  </w:tblGrid>
                  <w:tr w:rsidR="00B53C53" w14:paraId="4A5F7DE3" w14:textId="77777777" w:rsidTr="00384989">
                    <w:tc>
                      <w:tcPr>
                        <w:tcW w:w="2693" w:type="dxa"/>
                      </w:tcPr>
                      <w:p w14:paraId="47F62E6A" w14:textId="1443DAA4" w:rsidR="00B53C53" w:rsidRPr="00B95F65" w:rsidRDefault="00B53C53" w:rsidP="002A4FAD">
                        <w:pPr>
                          <w:rPr>
                            <w:b/>
                            <w:bCs/>
                          </w:rPr>
                        </w:pPr>
                        <w:r w:rsidRPr="00B95F65">
                          <w:rPr>
                            <w:b/>
                            <w:bCs/>
                          </w:rPr>
                          <w:t>Quantités prévues</w:t>
                        </w:r>
                      </w:p>
                    </w:tc>
                  </w:tr>
                  <w:tr w:rsidR="00B53C53" w14:paraId="15F3BCEB" w14:textId="77777777" w:rsidTr="00384989">
                    <w:tc>
                      <w:tcPr>
                        <w:tcW w:w="2693" w:type="dxa"/>
                      </w:tcPr>
                      <w:p w14:paraId="4C6D3E16" w14:textId="77777777" w:rsidR="00B53C53" w:rsidRPr="00440D3B" w:rsidRDefault="00B53C53" w:rsidP="002A4FAD">
                        <w:r w:rsidRPr="00440D3B">
                          <w:t>Apport ponctuel □</w:t>
                        </w:r>
                      </w:p>
                    </w:tc>
                  </w:tr>
                  <w:tr w:rsidR="00B53C53" w14:paraId="0BA40730" w14:textId="77777777" w:rsidTr="00384989">
                    <w:tc>
                      <w:tcPr>
                        <w:tcW w:w="2693" w:type="dxa"/>
                      </w:tcPr>
                      <w:p w14:paraId="42A33E91" w14:textId="77777777" w:rsidR="00B53C53" w:rsidRPr="00440D3B" w:rsidRDefault="00B53C53" w:rsidP="002A4FAD">
                        <w:r>
                          <w:t xml:space="preserve">Apport régulier   </w:t>
                        </w:r>
                        <w:r w:rsidRPr="00440D3B">
                          <w:t>□</w:t>
                        </w:r>
                      </w:p>
                    </w:tc>
                  </w:tr>
                  <w:tr w:rsidR="00B53C53" w14:paraId="5AC61AB9" w14:textId="77777777" w:rsidTr="00384989">
                    <w:tc>
                      <w:tcPr>
                        <w:tcW w:w="2693" w:type="dxa"/>
                      </w:tcPr>
                      <w:p w14:paraId="2EB46CFE" w14:textId="77777777" w:rsidR="00B53C53" w:rsidRDefault="00B53C53" w:rsidP="002A4FAD">
                        <w:r>
                          <w:t>Fréquence : ………………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</w:p>
                    </w:tc>
                  </w:tr>
                  <w:tr w:rsidR="00B53C53" w14:paraId="1012173C" w14:textId="77777777" w:rsidTr="00384989">
                    <w:tc>
                      <w:tcPr>
                        <w:tcW w:w="2693" w:type="dxa"/>
                      </w:tcPr>
                      <w:p w14:paraId="7CFC0BDC" w14:textId="77777777" w:rsidR="00B53C53" w:rsidRDefault="00B53C53" w:rsidP="002A4FAD">
                        <w:r>
                          <w:t xml:space="preserve">Tonnage annuel prévu : </w:t>
                        </w:r>
                      </w:p>
                      <w:p w14:paraId="6C600343" w14:textId="77777777" w:rsidR="00B53C53" w:rsidRDefault="00B53C53" w:rsidP="002A4FAD"/>
                      <w:p w14:paraId="3A6A036C" w14:textId="77777777" w:rsidR="00B53C53" w:rsidRDefault="00B53C53" w:rsidP="002A4FAD">
                        <w:r>
                          <w:t>…………………… Tonnes</w:t>
                        </w:r>
                      </w:p>
                    </w:tc>
                  </w:tr>
                </w:tbl>
                <w:p w14:paraId="49B8CF05" w14:textId="77777777" w:rsidR="00B53C53" w:rsidRDefault="00B53C53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  <w:tr w:rsidR="00B53C53" w14:paraId="0C1D9B74" w14:textId="77777777" w:rsidTr="00384989">
              <w:trPr>
                <w:trHeight w:val="218"/>
              </w:trPr>
              <w:tc>
                <w:tcPr>
                  <w:tcW w:w="2722" w:type="dxa"/>
                </w:tcPr>
                <w:p w14:paraId="3AB9982C" w14:textId="75C43F38" w:rsidR="00B53C53" w:rsidRDefault="00B53C53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6209F">
                    <w:t>Huiles d’usinages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</w:tcPr>
                <w:p w14:paraId="362F1FC5" w14:textId="1EDDB7B8" w:rsidR="00B53C53" w:rsidRPr="0007272A" w:rsidRDefault="00B53C53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12 01 07*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/12 01 09*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/ </w:t>
                  </w:r>
                  <w:r w:rsidR="00170D96" w:rsidRPr="0007272A">
                    <w:rPr>
                      <w:rFonts w:ascii="Century Gothic" w:hAnsi="Century Gothic"/>
                      <w:noProof/>
                      <w:sz w:val="20"/>
                    </w:rPr>
                    <w:t>12 01 10*</w:t>
                  </w:r>
                  <w:r w:rsidR="0007272A">
                    <w:rPr>
                      <w:rFonts w:ascii="Century Gothic" w:hAnsi="Century Gothic"/>
                      <w:noProof/>
                      <w:sz w:val="20"/>
                    </w:rPr>
                    <w:t xml:space="preserve">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="00170D96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/ </w:t>
                  </w:r>
                  <w:r w:rsidR="0007272A">
                    <w:rPr>
                      <w:rFonts w:ascii="Century Gothic" w:hAnsi="Century Gothic"/>
                      <w:noProof/>
                      <w:sz w:val="20"/>
                    </w:rPr>
                    <w:t xml:space="preserve">  </w:t>
                  </w:r>
                  <w:r w:rsidR="00B61910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12 01 19*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="00B61910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</w:t>
                  </w:r>
                  <w:r w:rsidR="00EB0524">
                    <w:rPr>
                      <w:rFonts w:ascii="Century Gothic" w:hAnsi="Century Gothic"/>
                      <w:noProof/>
                      <w:sz w:val="20"/>
                    </w:rPr>
                    <w:t>/</w:t>
                  </w: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12 01 99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</w:p>
              </w:tc>
              <w:tc>
                <w:tcPr>
                  <w:tcW w:w="2778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5EB62105" w14:textId="2608AF05" w:rsidR="00B53C53" w:rsidRDefault="00B53C53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  <w:tr w:rsidR="00B53C53" w14:paraId="7D4FBD77" w14:textId="77777777" w:rsidTr="00384989">
              <w:trPr>
                <w:trHeight w:val="218"/>
              </w:trPr>
              <w:tc>
                <w:tcPr>
                  <w:tcW w:w="2722" w:type="dxa"/>
                </w:tcPr>
                <w:p w14:paraId="66E1746D" w14:textId="043DA2A6" w:rsidR="00B53C53" w:rsidRDefault="00B53C53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6209F">
                    <w:t>Huiles Hydrauliques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</w:tcPr>
                <w:p w14:paraId="36DF7F96" w14:textId="670F1263" w:rsidR="00B53C53" w:rsidRPr="0007272A" w:rsidRDefault="00B53C53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13 01 05*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/ 13 01 10*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/ 13 01 11*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/ 13 01 12*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/ 13 01 13*</w:t>
                  </w:r>
                  <w:r w:rsidR="00C9085A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</w:p>
              </w:tc>
              <w:tc>
                <w:tcPr>
                  <w:tcW w:w="2778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100079DD" w14:textId="48E290F2" w:rsidR="00B53C53" w:rsidRDefault="00B53C53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  <w:tr w:rsidR="00B53C53" w14:paraId="2FF56ACB" w14:textId="77777777" w:rsidTr="00384989">
              <w:trPr>
                <w:trHeight w:val="218"/>
              </w:trPr>
              <w:tc>
                <w:tcPr>
                  <w:tcW w:w="2722" w:type="dxa"/>
                </w:tcPr>
                <w:p w14:paraId="7724888C" w14:textId="3D68E564" w:rsidR="00B53C53" w:rsidRDefault="00B53C53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6209F">
                    <w:t>Huiles moteur, de boîte de vitesse et de lubrification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</w:tcPr>
                <w:p w14:paraId="0CBEA864" w14:textId="7E1B4C12" w:rsidR="00B53C53" w:rsidRPr="0007272A" w:rsidRDefault="00B53C53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13 02 05*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/ </w:t>
                  </w:r>
                  <w:r w:rsidR="00BF5E94" w:rsidRPr="0007272A">
                    <w:rPr>
                      <w:rFonts w:ascii="Century Gothic" w:hAnsi="Century Gothic"/>
                      <w:noProof/>
                      <w:sz w:val="20"/>
                    </w:rPr>
                    <w:t>13 02 06*</w:t>
                  </w:r>
                  <w:r w:rsidR="0007272A">
                    <w:rPr>
                      <w:rFonts w:ascii="Century Gothic" w:hAnsi="Century Gothic"/>
                      <w:noProof/>
                      <w:sz w:val="20"/>
                    </w:rPr>
                    <w:t xml:space="preserve">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="001402F4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/</w:t>
                  </w: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13 02 07*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/ 13 02 08*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</w:t>
                  </w:r>
                </w:p>
              </w:tc>
              <w:tc>
                <w:tcPr>
                  <w:tcW w:w="2778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79CC5C14" w14:textId="372E7802" w:rsidR="00B53C53" w:rsidRDefault="00B53C53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  <w:tr w:rsidR="00B53C53" w14:paraId="52C35A75" w14:textId="77777777" w:rsidTr="00384989">
              <w:trPr>
                <w:trHeight w:val="513"/>
              </w:trPr>
              <w:tc>
                <w:tcPr>
                  <w:tcW w:w="2722" w:type="dxa"/>
                </w:tcPr>
                <w:p w14:paraId="71A99C98" w14:textId="496459C3" w:rsidR="00B53C53" w:rsidRDefault="00B53C53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6209F">
                    <w:t>Huiles isolantes et fluides caloporteurs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</w:tcPr>
                <w:p w14:paraId="2C0DCA16" w14:textId="0A53A347" w:rsidR="00B53C53" w:rsidRPr="0007272A" w:rsidRDefault="00B53C53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13 03 07*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/ 13 03 08*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/ 13 03 09*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/ 13 03 10*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</w:p>
              </w:tc>
              <w:tc>
                <w:tcPr>
                  <w:tcW w:w="2778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20936CD8" w14:textId="094EB8A2" w:rsidR="00B53C53" w:rsidRDefault="00B53C53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  <w:tr w:rsidR="00B53C53" w14:paraId="36FC9099" w14:textId="77777777" w:rsidTr="00384989">
              <w:trPr>
                <w:trHeight w:val="372"/>
              </w:trPr>
              <w:tc>
                <w:tcPr>
                  <w:tcW w:w="2722" w:type="dxa"/>
                </w:tcPr>
                <w:p w14:paraId="3E152FE6" w14:textId="7E476F5A" w:rsidR="00B53C53" w:rsidRDefault="00B53C53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t>Déchets non spécifiés par ailleurs</w:t>
                  </w:r>
                  <w:r w:rsidRPr="0006209F">
                    <w:t xml:space="preserve"> 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F6134DA" w14:textId="761DA1C6" w:rsidR="00B53C53" w:rsidRPr="0007272A" w:rsidRDefault="00077D89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13 05 </w:t>
                  </w:r>
                  <w:r w:rsidR="00366B13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06*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="00366B13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/ </w:t>
                  </w:r>
                  <w:r w:rsidR="00B53C53" w:rsidRPr="0007272A">
                    <w:rPr>
                      <w:rFonts w:ascii="Century Gothic" w:hAnsi="Century Gothic"/>
                      <w:noProof/>
                      <w:sz w:val="20"/>
                    </w:rPr>
                    <w:t>13 08 99</w:t>
                  </w:r>
                  <w:r w:rsidR="0007272A">
                    <w:rPr>
                      <w:rFonts w:ascii="Century Gothic" w:hAnsi="Century Gothic"/>
                      <w:noProof/>
                      <w:sz w:val="20"/>
                    </w:rPr>
                    <w:t xml:space="preserve">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="00B53C53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</w:t>
                  </w:r>
                  <w:r w:rsidR="007349AC" w:rsidRPr="0007272A">
                    <w:rPr>
                      <w:rFonts w:ascii="Century Gothic" w:hAnsi="Century Gothic"/>
                      <w:noProof/>
                      <w:sz w:val="20"/>
                    </w:rPr>
                    <w:t>/</w:t>
                  </w:r>
                  <w:r w:rsidR="00B53C53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16 03 03</w:t>
                  </w:r>
                  <w:r w:rsidR="002A1F40" w:rsidRPr="0007272A">
                    <w:rPr>
                      <w:rFonts w:ascii="Century Gothic" w:hAnsi="Century Gothic"/>
                      <w:noProof/>
                      <w:sz w:val="20"/>
                    </w:rPr>
                    <w:t>*</w:t>
                  </w:r>
                  <w:r w:rsidR="00B53C53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="00B53C53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</w:t>
                  </w:r>
                  <w:r w:rsidR="009A0EDB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/ </w:t>
                  </w:r>
                  <w:r w:rsidR="0036523B" w:rsidRPr="0007272A">
                    <w:rPr>
                      <w:rFonts w:ascii="Century Gothic" w:hAnsi="Century Gothic"/>
                      <w:noProof/>
                      <w:sz w:val="20"/>
                    </w:rPr>
                    <w:t>16 03 0</w:t>
                  </w:r>
                  <w:r w:rsidR="009A0EDB" w:rsidRPr="0007272A">
                    <w:rPr>
                      <w:rFonts w:ascii="Century Gothic" w:hAnsi="Century Gothic"/>
                      <w:noProof/>
                      <w:sz w:val="20"/>
                    </w:rPr>
                    <w:t>4</w:t>
                  </w:r>
                  <w:r w:rsidR="0036523B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="0036523B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</w:t>
                  </w:r>
                  <w:r w:rsidR="00B53C53" w:rsidRPr="0007272A">
                    <w:rPr>
                      <w:rFonts w:ascii="Century Gothic" w:hAnsi="Century Gothic"/>
                      <w:noProof/>
                      <w:sz w:val="20"/>
                    </w:rPr>
                    <w:t>/ 16 03 05*</w:t>
                  </w:r>
                  <w:r w:rsidR="0007272A">
                    <w:rPr>
                      <w:rFonts w:ascii="Century Gothic" w:hAnsi="Century Gothic"/>
                      <w:noProof/>
                      <w:sz w:val="20"/>
                    </w:rPr>
                    <w:t xml:space="preserve">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="00B53C53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/ 16 03 06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  <w:r w:rsidR="00B53C53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/</w:t>
                  </w:r>
                  <w:r w:rsidR="0007272A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   </w:t>
                  </w:r>
                  <w:r w:rsidR="00384989"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19 02 07*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</w:p>
              </w:tc>
              <w:tc>
                <w:tcPr>
                  <w:tcW w:w="2778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7481EA0B" w14:textId="280E806A" w:rsidR="00B53C53" w:rsidRDefault="00B53C53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  <w:tr w:rsidR="00384989" w14:paraId="2F5CB560" w14:textId="77777777" w:rsidTr="003A564C">
              <w:trPr>
                <w:trHeight w:val="242"/>
              </w:trPr>
              <w:tc>
                <w:tcPr>
                  <w:tcW w:w="2722" w:type="dxa"/>
                </w:tcPr>
                <w:p w14:paraId="78AFCD77" w14:textId="481E260A" w:rsidR="00384989" w:rsidRDefault="00384989" w:rsidP="00440D3B">
                  <w:r>
                    <w:t>Huile végétale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</w:tcPr>
                <w:p w14:paraId="0B6A472B" w14:textId="0957E4D4" w:rsidR="00384989" w:rsidRPr="0007272A" w:rsidRDefault="00384989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7272A">
                    <w:rPr>
                      <w:rFonts w:ascii="Century Gothic" w:hAnsi="Century Gothic"/>
                      <w:noProof/>
                      <w:sz w:val="20"/>
                    </w:rPr>
                    <w:t xml:space="preserve">20 01 25 </w:t>
                  </w:r>
                  <w:r w:rsidR="00886DB6">
                    <w:rPr>
                      <w:rFonts w:ascii="Century Gothic" w:hAnsi="Century Gothic"/>
                      <w:noProof/>
                      <w:sz w:val="20"/>
                    </w:rPr>
                    <w:t>□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738F6B2" w14:textId="77777777" w:rsidR="00384989" w:rsidRDefault="00384989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</w:tbl>
          <w:p w14:paraId="2F5B6910" w14:textId="48205AB0" w:rsidR="00B95F65" w:rsidRDefault="00440D3B" w:rsidP="00F64FEF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 xml:space="preserve">  </w:t>
            </w:r>
          </w:p>
          <w:p w14:paraId="05263635" w14:textId="74D7D818" w:rsidR="00B95F65" w:rsidRPr="002A4FAD" w:rsidRDefault="00B95F65" w:rsidP="00A60ADE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2A4FAD">
              <w:rPr>
                <w:rFonts w:ascii="Century Gothic" w:hAnsi="Century Gothic"/>
                <w:b/>
                <w:bCs/>
                <w:noProof/>
                <w:sz w:val="20"/>
              </w:rPr>
              <w:t xml:space="preserve">Aspect et conditionnement du déchet pour livraison : </w:t>
            </w:r>
          </w:p>
          <w:tbl>
            <w:tblPr>
              <w:tblStyle w:val="Grilledutableau"/>
              <w:tblW w:w="10117" w:type="dxa"/>
              <w:tblLook w:val="04A0" w:firstRow="1" w:lastRow="0" w:firstColumn="1" w:lastColumn="0" w:noHBand="0" w:noVBand="1"/>
            </w:tblPr>
            <w:tblGrid>
              <w:gridCol w:w="1844"/>
              <w:gridCol w:w="2016"/>
              <w:gridCol w:w="2111"/>
              <w:gridCol w:w="377"/>
              <w:gridCol w:w="2042"/>
              <w:gridCol w:w="1727"/>
            </w:tblGrid>
            <w:tr w:rsidR="00910919" w14:paraId="69E4A6A4" w14:textId="03FDF7D4" w:rsidTr="00E43657">
              <w:tc>
                <w:tcPr>
                  <w:tcW w:w="1844" w:type="dxa"/>
                </w:tcPr>
                <w:p w14:paraId="6E459128" w14:textId="5BD3EF0C" w:rsidR="00910919" w:rsidRPr="008F2A33" w:rsidRDefault="00910919" w:rsidP="00B95F65">
                  <w:pPr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Aspect Physique</w:t>
                  </w:r>
                </w:p>
              </w:tc>
              <w:tc>
                <w:tcPr>
                  <w:tcW w:w="2016" w:type="dxa"/>
                </w:tcPr>
                <w:p w14:paraId="7DDE9EC4" w14:textId="470C0C42" w:rsidR="00910919" w:rsidRPr="008F2A33" w:rsidRDefault="00910919" w:rsidP="00B95F65">
                  <w:pPr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Aspect visuel</w:t>
                  </w:r>
                </w:p>
              </w:tc>
              <w:tc>
                <w:tcPr>
                  <w:tcW w:w="2111" w:type="dxa"/>
                  <w:tcBorders>
                    <w:right w:val="single" w:sz="4" w:space="0" w:color="auto"/>
                  </w:tcBorders>
                </w:tcPr>
                <w:p w14:paraId="607DD37E" w14:textId="7D433C99" w:rsidR="00910919" w:rsidRPr="008F2A33" w:rsidRDefault="00910919" w:rsidP="00B95F65">
                  <w:pPr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 xml:space="preserve">Caractéristiques : 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276037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769" w:type="dxa"/>
                  <w:gridSpan w:val="2"/>
                  <w:tcBorders>
                    <w:left w:val="single" w:sz="4" w:space="0" w:color="auto"/>
                  </w:tcBorders>
                </w:tcPr>
                <w:p w14:paraId="41192209" w14:textId="223E917C" w:rsidR="00910919" w:rsidRPr="008F2A33" w:rsidRDefault="00910919" w:rsidP="00910919">
                  <w:pPr>
                    <w:jc w:val="center"/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Conditionnement</w:t>
                  </w:r>
                  <w:r w:rsid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 xml:space="preserve"> / Logistique</w:t>
                  </w:r>
                </w:p>
              </w:tc>
            </w:tr>
            <w:tr w:rsidR="00910919" w14:paraId="17FC87A3" w14:textId="7C3B7893" w:rsidTr="00E43657">
              <w:tc>
                <w:tcPr>
                  <w:tcW w:w="1844" w:type="dxa"/>
                </w:tcPr>
                <w:p w14:paraId="13450B99" w14:textId="1437A33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Liquide</w:t>
                  </w:r>
                </w:p>
                <w:p w14:paraId="1CAE4BE1" w14:textId="04E1BB60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Pâteux</w:t>
                  </w:r>
                </w:p>
                <w:p w14:paraId="65A1ABEF" w14:textId="2CA98D7D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Bi-phasique</w:t>
                  </w:r>
                </w:p>
                <w:p w14:paraId="11EFB816" w14:textId="02A53056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Solide</w:t>
                  </w:r>
                </w:p>
                <w:p w14:paraId="03D9CA2F" w14:textId="1A60EBDC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2016" w:type="dxa"/>
                </w:tcPr>
                <w:p w14:paraId="4960B52A" w14:textId="49741D2D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Couleur : </w:t>
                  </w:r>
                </w:p>
                <w:p w14:paraId="70CC2635" w14:textId="652D3F63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……………………. Odeur : </w:t>
                  </w:r>
                </w:p>
                <w:p w14:paraId="68724CB5" w14:textId="1E37E19C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…………………….</w:t>
                  </w:r>
                </w:p>
                <w:p w14:paraId="28D81BC7" w14:textId="444E8F3E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Turbidité :</w:t>
                  </w:r>
                </w:p>
                <w:p w14:paraId="0C4F2D04" w14:textId="2ECFA632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Trouble</w:t>
                  </w:r>
                </w:p>
                <w:p w14:paraId="5E85ACA1" w14:textId="7DDC7C2F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Translucide</w:t>
                  </w:r>
                </w:p>
                <w:p w14:paraId="552E1011" w14:textId="77E36A27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Autre : ………………………</w:t>
                  </w:r>
                </w:p>
              </w:tc>
              <w:tc>
                <w:tcPr>
                  <w:tcW w:w="2111" w:type="dxa"/>
                  <w:tcBorders>
                    <w:right w:val="single" w:sz="4" w:space="0" w:color="auto"/>
                  </w:tcBorders>
                </w:tcPr>
                <w:p w14:paraId="086A0D68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Viscosité à 40°C : </w:t>
                  </w:r>
                </w:p>
                <w:p w14:paraId="42D108E5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………………. cSt</w:t>
                  </w:r>
                </w:p>
                <w:p w14:paraId="7455E71A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Densité à 15°C : </w:t>
                  </w:r>
                </w:p>
                <w:p w14:paraId="627B04AA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…………………….. </w:t>
                  </w:r>
                </w:p>
                <w:p w14:paraId="19718C7B" w14:textId="65099BF4" w:rsidR="00910919" w:rsidRPr="00E43657" w:rsidRDefault="00910919" w:rsidP="00B95F65">
                  <w:pPr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Point Eclair</w:t>
                  </w:r>
                  <w:r w:rsidR="00E43657">
                    <w:rPr>
                      <w:rFonts w:ascii="Century Gothic" w:hAnsi="Century Gothic"/>
                      <w:noProof/>
                      <w:sz w:val="20"/>
                    </w:rPr>
                    <w:t xml:space="preserve"> ( </w:t>
                  </w:r>
                  <w:r w:rsidR="00E43657" w:rsidRPr="00E43657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 xml:space="preserve">refusé &lt; </w:t>
                  </w:r>
                  <w:r w:rsidR="00D81FAC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100</w:t>
                  </w:r>
                  <w:r w:rsidR="00E43657" w:rsidRPr="00E43657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°C)</w:t>
                  </w:r>
                  <w:r w:rsidRPr="00E43657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 xml:space="preserve"> : </w:t>
                  </w:r>
                </w:p>
                <w:p w14:paraId="5FD5E903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………………… °C</w:t>
                  </w:r>
                </w:p>
                <w:p w14:paraId="2AA2999A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Hydrosolubilité </w:t>
                  </w:r>
                </w:p>
                <w:p w14:paraId="632B2F58" w14:textId="3B1BC112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OUI  □ NON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C434A3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2042" w:type="dxa"/>
                  <w:tcBorders>
                    <w:left w:val="single" w:sz="4" w:space="0" w:color="auto"/>
                  </w:tcBorders>
                </w:tcPr>
                <w:p w14:paraId="5DA36420" w14:textId="14A57749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Vrac (Citerne)</w:t>
                  </w:r>
                </w:p>
                <w:p w14:paraId="2ADDD93A" w14:textId="1BE35845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  <w:p w14:paraId="7BBE0C81" w14:textId="57B0C849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Conditionnés : </w:t>
                  </w:r>
                </w:p>
                <w:p w14:paraId="1382DED1" w14:textId="06F9EFCF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□ Cuve 1000L </w:t>
                  </w:r>
                </w:p>
                <w:p w14:paraId="1EAAB2BF" w14:textId="2DDE8FDE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Fûts 200L</w:t>
                  </w:r>
                </w:p>
                <w:p w14:paraId="1598136B" w14:textId="1D314CBA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Bidons  …… L</w:t>
                  </w:r>
                </w:p>
                <w:p w14:paraId="5C2A8B6A" w14:textId="5A2FBC1E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Autre : ……………..</w:t>
                  </w:r>
                </w:p>
                <w:p w14:paraId="242419BF" w14:textId="53401320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1727" w:type="dxa"/>
                </w:tcPr>
                <w:p w14:paraId="665815D7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Transport ADR : </w:t>
                  </w:r>
                </w:p>
                <w:p w14:paraId="3CBF118C" w14:textId="724445C6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□ Oui □ Non </w:t>
                  </w:r>
                </w:p>
                <w:p w14:paraId="4035A348" w14:textId="7A009092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Code ONU : …………………..</w:t>
                  </w:r>
                </w:p>
                <w:p w14:paraId="02B720D6" w14:textId="76FF56FB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Groupe d’embal</w:t>
                  </w:r>
                  <w:r w:rsidR="00C40086">
                    <w:rPr>
                      <w:rFonts w:ascii="Century Gothic" w:hAnsi="Century Gothic"/>
                      <w:noProof/>
                      <w:sz w:val="20"/>
                    </w:rPr>
                    <w:t>l</w:t>
                  </w:r>
                  <w:r>
                    <w:rPr>
                      <w:rFonts w:ascii="Century Gothic" w:hAnsi="Century Gothic"/>
                      <w:noProof/>
                      <w:sz w:val="20"/>
                    </w:rPr>
                    <w:t>age : ………………</w:t>
                  </w:r>
                </w:p>
                <w:p w14:paraId="5B4EE68F" w14:textId="79D11D25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</w:tbl>
          <w:p w14:paraId="3A49E6A0" w14:textId="54A2DCE8" w:rsidR="002A4FAD" w:rsidRDefault="002A4FAD" w:rsidP="00B95F65">
            <w:pPr>
              <w:rPr>
                <w:rFonts w:ascii="Century Gothic" w:hAnsi="Century Gothic"/>
                <w:noProof/>
                <w:sz w:val="20"/>
              </w:rPr>
            </w:pPr>
          </w:p>
          <w:p w14:paraId="07019045" w14:textId="37BD0A0B" w:rsidR="008F2A33" w:rsidRDefault="00437213" w:rsidP="008342DF">
            <w:pPr>
              <w:tabs>
                <w:tab w:val="left" w:pos="1476"/>
                <w:tab w:val="left" w:pos="3852"/>
                <w:tab w:val="center" w:pos="5120"/>
              </w:tabs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lastRenderedPageBreak/>
              <w:tab/>
            </w:r>
            <w:r>
              <w:rPr>
                <w:rFonts w:ascii="Century Gothic" w:hAnsi="Century Gothic"/>
                <w:noProof/>
                <w:sz w:val="20"/>
              </w:rPr>
              <w:tab/>
            </w:r>
            <w:r w:rsidR="008342DF">
              <w:rPr>
                <w:rFonts w:ascii="Century Gothic" w:hAnsi="Century Gothic"/>
                <w:noProof/>
                <w:sz w:val="20"/>
              </w:rPr>
              <w:tab/>
            </w:r>
          </w:p>
          <w:p w14:paraId="435716F4" w14:textId="4AF211B6" w:rsidR="00E43657" w:rsidRPr="008F2A33" w:rsidRDefault="007F4F9E" w:rsidP="008F2A3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8F2A33">
              <w:rPr>
                <w:rFonts w:ascii="Century Gothic" w:hAnsi="Century Gothic"/>
                <w:b/>
                <w:bCs/>
                <w:noProof/>
                <w:sz w:val="20"/>
              </w:rPr>
              <w:t xml:space="preserve">Constituants principaux du déchet : </w:t>
            </w:r>
            <w:r w:rsidR="00511F9D" w:rsidRPr="00511F9D">
              <w:rPr>
                <w:rFonts w:ascii="Century Gothic" w:hAnsi="Century Gothic"/>
                <w:b/>
                <w:bCs/>
                <w:noProof/>
                <w:color w:val="FF0000"/>
                <w:sz w:val="20"/>
              </w:rPr>
              <w:t>(Renseignements obligatoires)</w:t>
            </w:r>
          </w:p>
          <w:tbl>
            <w:tblPr>
              <w:tblStyle w:val="Grilledutableau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277"/>
              <w:gridCol w:w="3127"/>
              <w:gridCol w:w="1133"/>
              <w:gridCol w:w="739"/>
              <w:gridCol w:w="968"/>
            </w:tblGrid>
            <w:tr w:rsidR="00341431" w14:paraId="505840E7" w14:textId="77777777" w:rsidTr="00376F72">
              <w:tc>
                <w:tcPr>
                  <w:tcW w:w="2268" w:type="dxa"/>
                </w:tcPr>
                <w:p w14:paraId="5FA5FACA" w14:textId="271972F5" w:rsidR="00F77AFA" w:rsidRPr="008F2A33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Liste des différents composants du déchet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7D931183" w14:textId="2DF01F4A" w:rsidR="00F77AFA" w:rsidRPr="008F2A33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Concentration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13D1A5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127" w:type="dxa"/>
                  <w:tcBorders>
                    <w:left w:val="single" w:sz="4" w:space="0" w:color="auto"/>
                  </w:tcBorders>
                </w:tcPr>
                <w:p w14:paraId="295E4E95" w14:textId="49660195" w:rsidR="00F77AFA" w:rsidRPr="008F2A33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Substances ou impuretés pouvant être présentes</w:t>
                  </w:r>
                </w:p>
              </w:tc>
              <w:tc>
                <w:tcPr>
                  <w:tcW w:w="1133" w:type="dxa"/>
                </w:tcPr>
                <w:p w14:paraId="3FBCF7A9" w14:textId="1AAE7674" w:rsidR="00F77AFA" w:rsidRPr="008F2A33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 xml:space="preserve">Teneurs </w:t>
                  </w:r>
                  <w:r w:rsidR="00DE16B8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par défaut</w:t>
                  </w:r>
                </w:p>
              </w:tc>
              <w:tc>
                <w:tcPr>
                  <w:tcW w:w="739" w:type="dxa"/>
                </w:tcPr>
                <w:p w14:paraId="79B5062B" w14:textId="23B2CD49" w:rsidR="00F77AFA" w:rsidRPr="008F2A33" w:rsidRDefault="007827D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O/N</w:t>
                  </w:r>
                </w:p>
              </w:tc>
              <w:tc>
                <w:tcPr>
                  <w:tcW w:w="968" w:type="dxa"/>
                </w:tcPr>
                <w:p w14:paraId="21F960FB" w14:textId="308E7CC6" w:rsidR="00F77AFA" w:rsidRPr="008F2A33" w:rsidRDefault="007827D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 xml:space="preserve">SI Non, Teneurs </w:t>
                  </w:r>
                </w:p>
              </w:tc>
            </w:tr>
            <w:tr w:rsidR="00341431" w14:paraId="2552AAEB" w14:textId="77777777" w:rsidTr="00376F72">
              <w:tc>
                <w:tcPr>
                  <w:tcW w:w="2268" w:type="dxa"/>
                </w:tcPr>
                <w:p w14:paraId="66489138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08F80962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8CB318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127" w:type="dxa"/>
                  <w:tcBorders>
                    <w:left w:val="single" w:sz="4" w:space="0" w:color="auto"/>
                  </w:tcBorders>
                </w:tcPr>
                <w:p w14:paraId="66BF65ED" w14:textId="6FA03C39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PCB-PCT-PCP</w:t>
                  </w:r>
                </w:p>
              </w:tc>
              <w:tc>
                <w:tcPr>
                  <w:tcW w:w="1133" w:type="dxa"/>
                </w:tcPr>
                <w:p w14:paraId="5A107ACC" w14:textId="25B1BF7A" w:rsidR="00F77AFA" w:rsidRDefault="00DE16B8" w:rsidP="00341431">
                  <w:pPr>
                    <w:pStyle w:val="Paragraphedeliste"/>
                    <w:ind w:left="0"/>
                    <w:jc w:val="center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&lt; 50 ppm</w:t>
                  </w:r>
                </w:p>
              </w:tc>
              <w:tc>
                <w:tcPr>
                  <w:tcW w:w="739" w:type="dxa"/>
                </w:tcPr>
                <w:p w14:paraId="428417D2" w14:textId="2190183C" w:rsidR="00F77AFA" w:rsidRDefault="007010BE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O / N</w:t>
                  </w:r>
                </w:p>
              </w:tc>
              <w:tc>
                <w:tcPr>
                  <w:tcW w:w="968" w:type="dxa"/>
                </w:tcPr>
                <w:p w14:paraId="57B61681" w14:textId="2EBA5DC2" w:rsidR="00F77AFA" w:rsidRPr="005D4815" w:rsidRDefault="00D042E2" w:rsidP="005D4815">
                  <w:pPr>
                    <w:pStyle w:val="Paragraphedeliste"/>
                    <w:ind w:left="0"/>
                    <w:jc w:val="center"/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8"/>
                    </w:rPr>
                  </w:pPr>
                  <w:r w:rsidRPr="005D4815">
                    <w:rPr>
                      <w:rFonts w:ascii="Century Gothic" w:hAnsi="Century Gothic"/>
                      <w:b/>
                      <w:bCs/>
                      <w:noProof/>
                      <w:color w:val="FF0000"/>
                      <w:sz w:val="16"/>
                      <w:szCs w:val="18"/>
                    </w:rPr>
                    <w:t>refusé</w:t>
                  </w:r>
                </w:p>
              </w:tc>
            </w:tr>
            <w:tr w:rsidR="00341431" w14:paraId="0017C578" w14:textId="77777777" w:rsidTr="00376F72">
              <w:tc>
                <w:tcPr>
                  <w:tcW w:w="2268" w:type="dxa"/>
                </w:tcPr>
                <w:p w14:paraId="3031EC46" w14:textId="5B829919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06420962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6EA0D0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127" w:type="dxa"/>
                  <w:tcBorders>
                    <w:left w:val="single" w:sz="4" w:space="0" w:color="auto"/>
                  </w:tcBorders>
                </w:tcPr>
                <w:p w14:paraId="651C057B" w14:textId="66A73FBE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Eau</w:t>
                  </w:r>
                </w:p>
              </w:tc>
              <w:tc>
                <w:tcPr>
                  <w:tcW w:w="1133" w:type="dxa"/>
                </w:tcPr>
                <w:p w14:paraId="7EBA8F18" w14:textId="5744E52C" w:rsidR="00F77AFA" w:rsidRDefault="00DE16B8" w:rsidP="00341431">
                  <w:pPr>
                    <w:pStyle w:val="Paragraphedeliste"/>
                    <w:ind w:left="0"/>
                    <w:jc w:val="center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&lt; 0.</w:t>
                  </w:r>
                  <w:r w:rsidR="007827DA">
                    <w:rPr>
                      <w:rFonts w:ascii="Century Gothic" w:hAnsi="Century Gothic"/>
                      <w:noProof/>
                      <w:sz w:val="20"/>
                    </w:rPr>
                    <w:t xml:space="preserve">1 </w:t>
                  </w:r>
                  <w:r>
                    <w:rPr>
                      <w:rFonts w:ascii="Century Gothic" w:hAnsi="Century Gothic"/>
                      <w:noProof/>
                      <w:sz w:val="20"/>
                    </w:rPr>
                    <w:t>%</w:t>
                  </w:r>
                </w:p>
              </w:tc>
              <w:tc>
                <w:tcPr>
                  <w:tcW w:w="739" w:type="dxa"/>
                </w:tcPr>
                <w:p w14:paraId="7C962BC0" w14:textId="261200EC" w:rsidR="00F77AFA" w:rsidRDefault="007010BE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O / N</w:t>
                  </w:r>
                </w:p>
              </w:tc>
              <w:tc>
                <w:tcPr>
                  <w:tcW w:w="968" w:type="dxa"/>
                </w:tcPr>
                <w:p w14:paraId="7F0B292E" w14:textId="13F6C2A7" w:rsidR="00F77AFA" w:rsidRPr="00215AD5" w:rsidRDefault="00F77AFA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16"/>
                      <w:szCs w:val="18"/>
                    </w:rPr>
                  </w:pPr>
                  <w:r w:rsidRPr="00215AD5">
                    <w:rPr>
                      <w:rFonts w:ascii="Century Gothic" w:hAnsi="Century Gothic"/>
                      <w:noProof/>
                      <w:sz w:val="16"/>
                      <w:szCs w:val="18"/>
                    </w:rPr>
                    <w:t>%</w:t>
                  </w:r>
                </w:p>
              </w:tc>
            </w:tr>
            <w:tr w:rsidR="00341431" w14:paraId="21E65CAD" w14:textId="77777777" w:rsidTr="00376F72">
              <w:tc>
                <w:tcPr>
                  <w:tcW w:w="2268" w:type="dxa"/>
                </w:tcPr>
                <w:p w14:paraId="7CD63610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40E4F973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B429183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127" w:type="dxa"/>
                  <w:tcBorders>
                    <w:left w:val="single" w:sz="4" w:space="0" w:color="auto"/>
                  </w:tcBorders>
                </w:tcPr>
                <w:p w14:paraId="6B5D6D72" w14:textId="77777777" w:rsidR="00F77AFA" w:rsidRDefault="00376F72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HAP (Préciser la nature) :</w:t>
                  </w:r>
                </w:p>
                <w:p w14:paraId="33D5152C" w14:textId="7A3C9690" w:rsidR="002F3774" w:rsidRDefault="002F3774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……………………………………..</w:t>
                  </w:r>
                </w:p>
              </w:tc>
              <w:tc>
                <w:tcPr>
                  <w:tcW w:w="1133" w:type="dxa"/>
                </w:tcPr>
                <w:p w14:paraId="1FF386C8" w14:textId="162F1818" w:rsidR="00F77AFA" w:rsidRDefault="00376F72" w:rsidP="00341431">
                  <w:pPr>
                    <w:pStyle w:val="Paragraphedeliste"/>
                    <w:ind w:left="0"/>
                    <w:jc w:val="center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&lt; 3 %</w:t>
                  </w:r>
                </w:p>
              </w:tc>
              <w:tc>
                <w:tcPr>
                  <w:tcW w:w="739" w:type="dxa"/>
                </w:tcPr>
                <w:p w14:paraId="4B3E5E82" w14:textId="1BBA11AA" w:rsidR="00F77AFA" w:rsidRDefault="007010BE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O / N</w:t>
                  </w:r>
                </w:p>
              </w:tc>
              <w:tc>
                <w:tcPr>
                  <w:tcW w:w="968" w:type="dxa"/>
                </w:tcPr>
                <w:p w14:paraId="109A16DF" w14:textId="62FAD15A" w:rsidR="00F77AFA" w:rsidRPr="00215AD5" w:rsidRDefault="00F77AFA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16"/>
                      <w:szCs w:val="18"/>
                    </w:rPr>
                  </w:pPr>
                  <w:r w:rsidRPr="00215AD5">
                    <w:rPr>
                      <w:rFonts w:ascii="Century Gothic" w:hAnsi="Century Gothic"/>
                      <w:noProof/>
                      <w:sz w:val="16"/>
                      <w:szCs w:val="18"/>
                    </w:rPr>
                    <w:t>%</w:t>
                  </w:r>
                </w:p>
              </w:tc>
            </w:tr>
            <w:tr w:rsidR="00341431" w14:paraId="5402A3F7" w14:textId="77777777" w:rsidTr="00376F72">
              <w:tc>
                <w:tcPr>
                  <w:tcW w:w="2268" w:type="dxa"/>
                </w:tcPr>
                <w:p w14:paraId="4A51C69B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3E3D06DF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3D6C55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127" w:type="dxa"/>
                  <w:tcBorders>
                    <w:left w:val="single" w:sz="4" w:space="0" w:color="auto"/>
                  </w:tcBorders>
                </w:tcPr>
                <w:p w14:paraId="40D14EA7" w14:textId="77777777" w:rsidR="00376F72" w:rsidRDefault="00376F72" w:rsidP="00376F72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Particules (Préciser la nature) : </w:t>
                  </w:r>
                </w:p>
                <w:p w14:paraId="1B7A27EB" w14:textId="5A2ADA0B" w:rsidR="00F77AFA" w:rsidRDefault="00376F72" w:rsidP="00376F72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……………………………………..</w:t>
                  </w:r>
                </w:p>
              </w:tc>
              <w:tc>
                <w:tcPr>
                  <w:tcW w:w="1133" w:type="dxa"/>
                </w:tcPr>
                <w:p w14:paraId="774525C3" w14:textId="10E1C802" w:rsidR="00F77AFA" w:rsidRDefault="00376F72" w:rsidP="00341431">
                  <w:pPr>
                    <w:pStyle w:val="Paragraphedeliste"/>
                    <w:ind w:left="0"/>
                    <w:jc w:val="center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&lt; 0.1 %</w:t>
                  </w:r>
                </w:p>
              </w:tc>
              <w:tc>
                <w:tcPr>
                  <w:tcW w:w="739" w:type="dxa"/>
                </w:tcPr>
                <w:p w14:paraId="7B246D61" w14:textId="4C445583" w:rsidR="00F77AFA" w:rsidRDefault="007010BE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O / N</w:t>
                  </w:r>
                </w:p>
              </w:tc>
              <w:tc>
                <w:tcPr>
                  <w:tcW w:w="968" w:type="dxa"/>
                </w:tcPr>
                <w:p w14:paraId="5296AF8D" w14:textId="6156E05C" w:rsidR="00F77AFA" w:rsidRPr="00215AD5" w:rsidRDefault="00341431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16"/>
                      <w:szCs w:val="18"/>
                    </w:rPr>
                  </w:pPr>
                  <w:r w:rsidRPr="00215AD5">
                    <w:rPr>
                      <w:rFonts w:ascii="Century Gothic" w:hAnsi="Century Gothic"/>
                      <w:noProof/>
                      <w:sz w:val="16"/>
                      <w:szCs w:val="18"/>
                    </w:rPr>
                    <w:t>%</w:t>
                  </w:r>
                </w:p>
              </w:tc>
            </w:tr>
            <w:tr w:rsidR="00341431" w14:paraId="0258A5E7" w14:textId="77777777" w:rsidTr="00376F72">
              <w:tc>
                <w:tcPr>
                  <w:tcW w:w="2268" w:type="dxa"/>
                </w:tcPr>
                <w:p w14:paraId="7DC0E8D3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CB0E8E0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E2CDE3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127" w:type="dxa"/>
                  <w:tcBorders>
                    <w:left w:val="single" w:sz="4" w:space="0" w:color="auto"/>
                  </w:tcBorders>
                </w:tcPr>
                <w:p w14:paraId="6D0168AF" w14:textId="7A43D520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Silicone</w:t>
                  </w:r>
                </w:p>
              </w:tc>
              <w:tc>
                <w:tcPr>
                  <w:tcW w:w="1133" w:type="dxa"/>
                </w:tcPr>
                <w:p w14:paraId="430A0E5A" w14:textId="0E1781A7" w:rsidR="00F77AFA" w:rsidRDefault="007827DA" w:rsidP="00341431">
                  <w:pPr>
                    <w:pStyle w:val="Paragraphedeliste"/>
                    <w:ind w:left="0"/>
                    <w:jc w:val="center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Néant</w:t>
                  </w:r>
                </w:p>
              </w:tc>
              <w:tc>
                <w:tcPr>
                  <w:tcW w:w="739" w:type="dxa"/>
                </w:tcPr>
                <w:p w14:paraId="79FFD0BB" w14:textId="7491699D" w:rsidR="00F77AFA" w:rsidRDefault="007010BE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O / N</w:t>
                  </w:r>
                </w:p>
              </w:tc>
              <w:tc>
                <w:tcPr>
                  <w:tcW w:w="968" w:type="dxa"/>
                </w:tcPr>
                <w:p w14:paraId="6A19FF00" w14:textId="0073EAB5" w:rsidR="00F77AFA" w:rsidRPr="00215AD5" w:rsidRDefault="00F77AFA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16"/>
                      <w:szCs w:val="18"/>
                    </w:rPr>
                  </w:pPr>
                  <w:r w:rsidRPr="00215AD5">
                    <w:rPr>
                      <w:rFonts w:ascii="Century Gothic" w:hAnsi="Century Gothic"/>
                      <w:noProof/>
                      <w:sz w:val="16"/>
                      <w:szCs w:val="18"/>
                    </w:rPr>
                    <w:t>%</w:t>
                  </w:r>
                </w:p>
              </w:tc>
            </w:tr>
            <w:tr w:rsidR="00341431" w14:paraId="343215EF" w14:textId="77777777" w:rsidTr="00376F72">
              <w:tc>
                <w:tcPr>
                  <w:tcW w:w="2268" w:type="dxa"/>
                </w:tcPr>
                <w:p w14:paraId="6E18F7A4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4EE13C0C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1C980BC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127" w:type="dxa"/>
                  <w:tcBorders>
                    <w:left w:val="single" w:sz="4" w:space="0" w:color="auto"/>
                  </w:tcBorders>
                </w:tcPr>
                <w:p w14:paraId="1A5C871D" w14:textId="38FBAE3D" w:rsidR="00F77AFA" w:rsidRDefault="00376F72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Soufre</w:t>
                  </w:r>
                </w:p>
              </w:tc>
              <w:tc>
                <w:tcPr>
                  <w:tcW w:w="1133" w:type="dxa"/>
                </w:tcPr>
                <w:p w14:paraId="15A120E1" w14:textId="40C2AFD9" w:rsidR="00F77AFA" w:rsidRDefault="00376F72" w:rsidP="00341431">
                  <w:pPr>
                    <w:pStyle w:val="Paragraphedeliste"/>
                    <w:ind w:left="0"/>
                    <w:jc w:val="center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&lt; 0.5 %</w:t>
                  </w:r>
                </w:p>
              </w:tc>
              <w:tc>
                <w:tcPr>
                  <w:tcW w:w="739" w:type="dxa"/>
                </w:tcPr>
                <w:p w14:paraId="3E8559E3" w14:textId="098DA2E0" w:rsidR="00F77AFA" w:rsidRDefault="007010BE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O / N</w:t>
                  </w:r>
                </w:p>
              </w:tc>
              <w:tc>
                <w:tcPr>
                  <w:tcW w:w="968" w:type="dxa"/>
                </w:tcPr>
                <w:p w14:paraId="6AB81CB4" w14:textId="563B5DAB" w:rsidR="00F77AFA" w:rsidRPr="00215AD5" w:rsidRDefault="00F77AFA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16"/>
                      <w:szCs w:val="18"/>
                    </w:rPr>
                  </w:pPr>
                  <w:r w:rsidRPr="00215AD5">
                    <w:rPr>
                      <w:rFonts w:ascii="Century Gothic" w:hAnsi="Century Gothic"/>
                      <w:noProof/>
                      <w:sz w:val="16"/>
                      <w:szCs w:val="18"/>
                    </w:rPr>
                    <w:t>%</w:t>
                  </w:r>
                </w:p>
              </w:tc>
            </w:tr>
            <w:tr w:rsidR="00341431" w14:paraId="75407354" w14:textId="77777777" w:rsidTr="00376F72">
              <w:tc>
                <w:tcPr>
                  <w:tcW w:w="2268" w:type="dxa"/>
                </w:tcPr>
                <w:p w14:paraId="747D22E7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7FB0DF64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76F9B0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127" w:type="dxa"/>
                  <w:tcBorders>
                    <w:left w:val="single" w:sz="4" w:space="0" w:color="auto"/>
                  </w:tcBorders>
                </w:tcPr>
                <w:p w14:paraId="5255A03D" w14:textId="2AAE3745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Autre : ……………………………</w:t>
                  </w:r>
                </w:p>
              </w:tc>
              <w:tc>
                <w:tcPr>
                  <w:tcW w:w="1133" w:type="dxa"/>
                </w:tcPr>
                <w:p w14:paraId="74F57A3C" w14:textId="77777777" w:rsidR="00F77AFA" w:rsidRDefault="00F77AFA" w:rsidP="00341431">
                  <w:pPr>
                    <w:pStyle w:val="Paragraphedeliste"/>
                    <w:ind w:left="0"/>
                    <w:jc w:val="center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739" w:type="dxa"/>
                </w:tcPr>
                <w:p w14:paraId="1F126273" w14:textId="77777777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968" w:type="dxa"/>
                </w:tcPr>
                <w:p w14:paraId="39F1330E" w14:textId="55119873" w:rsidR="00F77AFA" w:rsidRDefault="00F77AFA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</w:tbl>
          <w:p w14:paraId="68D7349C" w14:textId="77777777" w:rsidR="00E43657" w:rsidRPr="00E43657" w:rsidRDefault="00E43657" w:rsidP="007F4F9E">
            <w:pPr>
              <w:pStyle w:val="Paragraphedeliste"/>
              <w:rPr>
                <w:rFonts w:ascii="Century Gothic" w:hAnsi="Century Gothic"/>
                <w:noProof/>
                <w:sz w:val="20"/>
                <w:u w:val="single"/>
              </w:rPr>
            </w:pPr>
          </w:p>
          <w:p w14:paraId="0B666D54" w14:textId="77777777" w:rsidR="00E43657" w:rsidRPr="00E43657" w:rsidRDefault="00E43657" w:rsidP="00E43657">
            <w:p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  <w:u w:val="single"/>
              </w:rPr>
              <w:t>Attention</w:t>
            </w: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 xml:space="preserve"> : Nous n’acceptons pas de déchets contenants : </w:t>
            </w:r>
          </w:p>
          <w:p w14:paraId="2F5D8FB5" w14:textId="77777777" w:rsidR="00E43657" w:rsidRPr="00E43657" w:rsidRDefault="00E43657" w:rsidP="00E43657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>Des halogènes</w:t>
            </w:r>
          </w:p>
          <w:p w14:paraId="6E25A07C" w14:textId="77777777" w:rsidR="00E43657" w:rsidRPr="00E43657" w:rsidRDefault="00E43657" w:rsidP="00E43657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>Des métaux lourds,</w:t>
            </w:r>
          </w:p>
          <w:p w14:paraId="42207E7A" w14:textId="77777777" w:rsidR="00E43657" w:rsidRPr="00E43657" w:rsidRDefault="00E43657" w:rsidP="00E43657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 xml:space="preserve">Des Btex </w:t>
            </w:r>
          </w:p>
          <w:p w14:paraId="7B4DE165" w14:textId="7F18700B" w:rsidR="00E43657" w:rsidRPr="00E43657" w:rsidRDefault="00E43657" w:rsidP="00E43657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>POP (sauf PCB &lt; 50 ppm)</w:t>
            </w:r>
          </w:p>
          <w:p w14:paraId="678F5B4B" w14:textId="63B52D11" w:rsidR="00E43657" w:rsidRDefault="00E43657" w:rsidP="00E43657">
            <w:pPr>
              <w:rPr>
                <w:rFonts w:ascii="Century Gothic" w:hAnsi="Century Gothic"/>
                <w:noProof/>
                <w:sz w:val="20"/>
              </w:rPr>
            </w:pPr>
          </w:p>
          <w:p w14:paraId="263E5092" w14:textId="30D31423" w:rsidR="00E43657" w:rsidRPr="008F2A33" w:rsidRDefault="00E43657" w:rsidP="00E43657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2A4FAD">
              <w:rPr>
                <w:rFonts w:ascii="Century Gothic" w:hAnsi="Century Gothic"/>
                <w:b/>
                <w:bCs/>
                <w:noProof/>
                <w:sz w:val="20"/>
              </w:rPr>
              <w:t>Documents joints : (Joindre impérativement les documents dont vous disposez sur le déchet) :</w:t>
            </w:r>
          </w:p>
          <w:p w14:paraId="197119C1" w14:textId="2FE13741" w:rsidR="00E43657" w:rsidRPr="00E43657" w:rsidRDefault="00E43657" w:rsidP="00E43657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 xml:space="preserve">□ Analyses </w:t>
            </w:r>
            <w:r w:rsidR="008F2A33">
              <w:rPr>
                <w:rFonts w:ascii="Century Gothic" w:hAnsi="Century Gothic"/>
                <w:noProof/>
                <w:sz w:val="20"/>
              </w:rPr>
              <w:t>(PCB, Indice d’acide, ...)</w:t>
            </w:r>
            <w:r>
              <w:rPr>
                <w:rFonts w:ascii="Century Gothic" w:hAnsi="Century Gothic"/>
                <w:noProof/>
                <w:sz w:val="20"/>
              </w:rPr>
              <w:t xml:space="preserve">   </w:t>
            </w:r>
            <w:r w:rsidR="008F2A33">
              <w:rPr>
                <w:rFonts w:ascii="Century Gothic" w:hAnsi="Century Gothic"/>
                <w:noProof/>
                <w:sz w:val="20"/>
              </w:rPr>
              <w:t xml:space="preserve">     </w:t>
            </w:r>
            <w:r>
              <w:rPr>
                <w:rFonts w:ascii="Century Gothic" w:hAnsi="Century Gothic"/>
                <w:noProof/>
                <w:sz w:val="20"/>
              </w:rPr>
              <w:t xml:space="preserve">□ Fiche de données de sécurité (FDS)    </w:t>
            </w:r>
            <w:r w:rsidR="008F2A33">
              <w:rPr>
                <w:rFonts w:ascii="Century Gothic" w:hAnsi="Century Gothic"/>
                <w:noProof/>
                <w:sz w:val="20"/>
              </w:rPr>
              <w:t xml:space="preserve">      </w:t>
            </w:r>
            <w:r>
              <w:rPr>
                <w:rFonts w:ascii="Century Gothic" w:hAnsi="Century Gothic"/>
                <w:noProof/>
                <w:sz w:val="20"/>
              </w:rPr>
              <w:t xml:space="preserve"> □ Fiche technique     □ Autre document :</w:t>
            </w:r>
          </w:p>
        </w:tc>
      </w:tr>
      <w:tr w:rsidR="00E43657" w14:paraId="1E940F63" w14:textId="77777777" w:rsidTr="00E43657">
        <w:trPr>
          <w:trHeight w:val="198"/>
          <w:jc w:val="center"/>
        </w:trPr>
        <w:tc>
          <w:tcPr>
            <w:tcW w:w="10456" w:type="dxa"/>
            <w:shd w:val="clear" w:color="auto" w:fill="B4C6E7" w:themeFill="accent1" w:themeFillTint="66"/>
          </w:tcPr>
          <w:p w14:paraId="0DF22C24" w14:textId="35F84756" w:rsidR="00E43657" w:rsidRPr="00E43657" w:rsidRDefault="00E43657" w:rsidP="00E43657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lastRenderedPageBreak/>
              <w:t xml:space="preserve">5 – Hygiène -Sécurité : </w:t>
            </w:r>
          </w:p>
        </w:tc>
      </w:tr>
      <w:tr w:rsidR="00E43657" w14:paraId="188CA74F" w14:textId="77777777" w:rsidTr="00CC5E20">
        <w:trPr>
          <w:trHeight w:val="2356"/>
          <w:jc w:val="center"/>
        </w:trPr>
        <w:tc>
          <w:tcPr>
            <w:tcW w:w="10456" w:type="dxa"/>
            <w:shd w:val="clear" w:color="auto" w:fill="auto"/>
          </w:tcPr>
          <w:p w14:paraId="04289566" w14:textId="38692581" w:rsidR="00E43657" w:rsidRDefault="00E43657" w:rsidP="00E43657">
            <w:pPr>
              <w:rPr>
                <w:rFonts w:ascii="Century Gothic" w:hAnsi="Century Gothic"/>
                <w:b/>
                <w:bCs/>
                <w:noProof/>
                <w:color w:val="FF0000"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color w:val="FF0000"/>
                <w:sz w:val="20"/>
              </w:rPr>
              <w:t>Pour compléter cette partie, référez-vous à l’étiquette ou à la FDS du produit ayant généré le déchet.</w:t>
            </w:r>
          </w:p>
          <w:p w14:paraId="34D08F85" w14:textId="115B4E52" w:rsidR="00CC5E20" w:rsidRPr="002A4FAD" w:rsidRDefault="002A4FAD" w:rsidP="00CC5E20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2A4FAD"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8241" behindDoc="0" locked="0" layoutInCell="1" allowOverlap="1" wp14:anchorId="0ACE3587" wp14:editId="43DC2CE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200025</wp:posOffset>
                  </wp:positionV>
                  <wp:extent cx="6585585" cy="857250"/>
                  <wp:effectExtent l="0" t="0" r="571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06" t="57421" r="15727" b="27251"/>
                          <a:stretch/>
                        </pic:blipFill>
                        <pic:spPr bwMode="auto">
                          <a:xfrm>
                            <a:off x="0" y="0"/>
                            <a:ext cx="6585585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5E20" w:rsidRPr="002A4FAD">
              <w:rPr>
                <w:rFonts w:ascii="Century Gothic" w:hAnsi="Century Gothic"/>
                <w:b/>
                <w:bCs/>
                <w:noProof/>
                <w:sz w:val="20"/>
              </w:rPr>
              <w:t>Le déchet est-il ?</w:t>
            </w:r>
          </w:p>
          <w:p w14:paraId="55E426D9" w14:textId="1A1421A4" w:rsidR="00CC5E20" w:rsidRDefault="00CC5E20" w:rsidP="00E43657">
            <w:pPr>
              <w:rPr>
                <w:rFonts w:ascii="Century Gothic" w:hAnsi="Century Gothic"/>
                <w:b/>
                <w:bCs/>
                <w:noProof/>
                <w:color w:val="FF0000"/>
                <w:sz w:val="20"/>
              </w:rPr>
            </w:pPr>
          </w:p>
          <w:p w14:paraId="718DC28F" w14:textId="3F48A86A" w:rsidR="00CC5E20" w:rsidRDefault="00CC5E20" w:rsidP="00E43657">
            <w:pPr>
              <w:rPr>
                <w:rFonts w:ascii="Century Gothic" w:hAnsi="Century Gothic"/>
                <w:b/>
                <w:bCs/>
                <w:noProof/>
                <w:color w:val="FF0000"/>
                <w:sz w:val="20"/>
              </w:rPr>
            </w:pPr>
          </w:p>
          <w:p w14:paraId="4C5A8927" w14:textId="77777777" w:rsidR="00CC5E20" w:rsidRDefault="00CC5E20" w:rsidP="00E43657">
            <w:pPr>
              <w:rPr>
                <w:rFonts w:ascii="Century Gothic" w:hAnsi="Century Gothic"/>
                <w:b/>
                <w:bCs/>
                <w:noProof/>
                <w:sz w:val="20"/>
              </w:rPr>
            </w:pPr>
          </w:p>
          <w:p w14:paraId="371149D3" w14:textId="77777777" w:rsidR="00CC5E20" w:rsidRDefault="00CC5E20" w:rsidP="00E43657">
            <w:pPr>
              <w:rPr>
                <w:rFonts w:ascii="Century Gothic" w:hAnsi="Century Gothic"/>
                <w:b/>
                <w:bCs/>
                <w:noProof/>
                <w:sz w:val="20"/>
              </w:rPr>
            </w:pPr>
          </w:p>
          <w:p w14:paraId="086F54E4" w14:textId="77777777" w:rsidR="00CC5E20" w:rsidRDefault="00CC5E20" w:rsidP="00E43657">
            <w:pPr>
              <w:rPr>
                <w:rFonts w:ascii="Century Gothic" w:hAnsi="Century Gothic"/>
                <w:b/>
                <w:bCs/>
                <w:noProof/>
                <w:sz w:val="20"/>
              </w:rPr>
            </w:pPr>
          </w:p>
          <w:p w14:paraId="6E2C68BC" w14:textId="77777777" w:rsidR="00CC5E20" w:rsidRDefault="00CC5E20" w:rsidP="00E43657">
            <w:pPr>
              <w:rPr>
                <w:rFonts w:ascii="Century Gothic" w:hAnsi="Century Gothic"/>
                <w:b/>
                <w:bCs/>
                <w:noProof/>
                <w:sz w:val="20"/>
              </w:rPr>
            </w:pPr>
          </w:p>
          <w:p w14:paraId="3B3757BD" w14:textId="202E7D79" w:rsidR="00CC5E20" w:rsidRPr="002A4FAD" w:rsidRDefault="00CC5E20" w:rsidP="00CC5E20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2A4FAD">
              <w:rPr>
                <w:rFonts w:ascii="Century Gothic" w:hAnsi="Century Gothic"/>
                <w:b/>
                <w:bCs/>
                <w:noProof/>
                <w:sz w:val="20"/>
              </w:rPr>
              <w:t xml:space="preserve">Le déchet réagit-il violemment avec : </w:t>
            </w:r>
          </w:p>
          <w:p w14:paraId="32905164" w14:textId="55D0383D" w:rsidR="00CC5E20" w:rsidRDefault="00CC5E20" w:rsidP="00CC5E20">
            <w:pPr>
              <w:rPr>
                <w:rFonts w:ascii="Century Gothic" w:hAnsi="Century Gothic"/>
                <w:noProof/>
                <w:sz w:val="20"/>
              </w:rPr>
            </w:pPr>
          </w:p>
          <w:p w14:paraId="0AB9E4D6" w14:textId="69B9753E" w:rsidR="00CC5E20" w:rsidRPr="00E43657" w:rsidRDefault="00CC5E20" w:rsidP="00251C4E">
            <w:pPr>
              <w:jc w:val="center"/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CC5E20">
              <w:rPr>
                <w:rFonts w:ascii="Century Gothic" w:hAnsi="Century Gothic"/>
                <w:b/>
                <w:bCs/>
                <w:noProof/>
                <w:sz w:val="20"/>
              </w:rPr>
              <w:t>□  Air         □  Eau         □  Acide        □  Base</w:t>
            </w:r>
          </w:p>
        </w:tc>
      </w:tr>
      <w:tr w:rsidR="002A4FAD" w14:paraId="6A4E6271" w14:textId="77777777" w:rsidTr="002A4FAD">
        <w:trPr>
          <w:trHeight w:val="212"/>
          <w:jc w:val="center"/>
        </w:trPr>
        <w:tc>
          <w:tcPr>
            <w:tcW w:w="10456" w:type="dxa"/>
            <w:shd w:val="clear" w:color="auto" w:fill="B4C6E7" w:themeFill="accent1" w:themeFillTint="66"/>
          </w:tcPr>
          <w:p w14:paraId="08A2D83D" w14:textId="4A64FC6C" w:rsidR="002A4FAD" w:rsidRPr="002A4FAD" w:rsidRDefault="002A4FAD" w:rsidP="00E43657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>6 – Signature du producteur – Déclaration sur l’honneur :</w:t>
            </w:r>
          </w:p>
        </w:tc>
      </w:tr>
      <w:tr w:rsidR="002A4FAD" w14:paraId="0A34C801" w14:textId="77777777" w:rsidTr="002D3CFD">
        <w:trPr>
          <w:trHeight w:val="4446"/>
          <w:jc w:val="center"/>
        </w:trPr>
        <w:tc>
          <w:tcPr>
            <w:tcW w:w="10456" w:type="dxa"/>
            <w:shd w:val="clear" w:color="auto" w:fill="auto"/>
          </w:tcPr>
          <w:p w14:paraId="5D153738" w14:textId="103AFD4E" w:rsidR="002A4FAD" w:rsidRDefault="002A4FAD" w:rsidP="002A4FAD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 xml:space="preserve">Je soumets à la validation de CILA mon déchet dans le but de procèder à sa valorisation afin que ce dernier redevienne un produit par l’appliquation de l’arrété du 22 Février 2019 </w:t>
            </w:r>
            <w:r w:rsidRPr="00CC5E20">
              <w:rPr>
                <w:rFonts w:ascii="Century Gothic" w:hAnsi="Century Gothic"/>
                <w:noProof/>
                <w:sz w:val="20"/>
              </w:rPr>
              <w:t>fixant les critères de sortie du statut de déchet pour les produits chimiques ou objets ayant fait l'objet d'une régénération</w:t>
            </w:r>
            <w:r>
              <w:rPr>
                <w:rFonts w:ascii="Century Gothic" w:hAnsi="Century Gothic"/>
                <w:noProof/>
                <w:sz w:val="20"/>
              </w:rPr>
              <w:t>. C</w:t>
            </w:r>
            <w:r w:rsidR="008F2A33">
              <w:rPr>
                <w:rFonts w:ascii="Century Gothic" w:hAnsi="Century Gothic"/>
                <w:noProof/>
                <w:sz w:val="20"/>
              </w:rPr>
              <w:t>’</w:t>
            </w:r>
            <w:r>
              <w:rPr>
                <w:rFonts w:ascii="Century Gothic" w:hAnsi="Century Gothic"/>
                <w:noProof/>
                <w:sz w:val="20"/>
              </w:rPr>
              <w:t xml:space="preserve">est pourquoi : </w:t>
            </w:r>
          </w:p>
          <w:p w14:paraId="11F45463" w14:textId="77777777" w:rsidR="002A4FAD" w:rsidRDefault="002A4FAD" w:rsidP="002A4FAD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 xml:space="preserve">Je m’engage à livrer un produit conforme aux spécifications de cette fiche et à porter à la connaissance de CILA tout changement sur le process ou sur le déchet pouvant entrainer une modification des indications stipulées sur la fiche d’identification. </w:t>
            </w:r>
          </w:p>
          <w:p w14:paraId="655602CC" w14:textId="77777777" w:rsidR="002A4FAD" w:rsidRDefault="002A4FAD" w:rsidP="002A4FAD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 xml:space="preserve">Je certifie que le déchet ne contient pas : </w:t>
            </w:r>
          </w:p>
          <w:p w14:paraId="2FB64C17" w14:textId="77777777" w:rsidR="002A4FAD" w:rsidRPr="00E43657" w:rsidRDefault="002A4FAD" w:rsidP="002A4FAD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>Des halogènes</w:t>
            </w:r>
          </w:p>
          <w:p w14:paraId="7F91CB1E" w14:textId="77777777" w:rsidR="002A4FAD" w:rsidRPr="00E43657" w:rsidRDefault="002A4FAD" w:rsidP="002A4FAD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>Des métaux lourds,</w:t>
            </w:r>
          </w:p>
          <w:p w14:paraId="172A4A04" w14:textId="77777777" w:rsidR="002A4FAD" w:rsidRPr="00E43657" w:rsidRDefault="002A4FAD" w:rsidP="002A4FAD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>Des Btex</w:t>
            </w:r>
          </w:p>
          <w:p w14:paraId="4C6648B4" w14:textId="77777777" w:rsidR="002A4FAD" w:rsidRPr="002A4FAD" w:rsidRDefault="002A4FAD" w:rsidP="002A4FAD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>POP (sauf PCB &lt; 50 ppm)</w:t>
            </w:r>
          </w:p>
          <w:p w14:paraId="0B0005A6" w14:textId="77777777" w:rsidR="002A4FAD" w:rsidRDefault="002A4FAD" w:rsidP="002A4FAD">
            <w:pPr>
              <w:rPr>
                <w:rFonts w:ascii="Century Gothic" w:hAnsi="Century Gothic"/>
                <w:noProof/>
                <w:sz w:val="20"/>
              </w:rPr>
            </w:pPr>
          </w:p>
          <w:p w14:paraId="1AE56622" w14:textId="77777777" w:rsidR="002A4FAD" w:rsidRDefault="002A4FAD" w:rsidP="002A4FAD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>Nom, Qualité :                                                                                     Signature et cachet de l’entreprise :</w:t>
            </w:r>
          </w:p>
          <w:p w14:paraId="6D8BDBFF" w14:textId="77777777" w:rsidR="002A4FAD" w:rsidRDefault="002A4FAD" w:rsidP="002A4FAD">
            <w:pPr>
              <w:rPr>
                <w:rFonts w:ascii="Century Gothic" w:hAnsi="Century Gothic"/>
                <w:noProof/>
                <w:sz w:val="20"/>
              </w:rPr>
            </w:pPr>
          </w:p>
          <w:p w14:paraId="6496D9F7" w14:textId="40A4D5E6" w:rsidR="002A4FAD" w:rsidRDefault="002A4FAD" w:rsidP="002A4FAD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 xml:space="preserve">Date : </w:t>
            </w:r>
          </w:p>
        </w:tc>
      </w:tr>
    </w:tbl>
    <w:p w14:paraId="63363637" w14:textId="77777777" w:rsidR="004A0173" w:rsidRDefault="004A0173" w:rsidP="002A4FAD"/>
    <w:sectPr w:rsidR="004A0173" w:rsidSect="009C1BF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6" w:right="720" w:bottom="426" w:left="720" w:header="113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A5436" w14:textId="77777777" w:rsidR="006C679C" w:rsidRDefault="006C679C" w:rsidP="004149F6">
      <w:pPr>
        <w:spacing w:after="0" w:line="240" w:lineRule="auto"/>
      </w:pPr>
      <w:r>
        <w:separator/>
      </w:r>
    </w:p>
  </w:endnote>
  <w:endnote w:type="continuationSeparator" w:id="0">
    <w:p w14:paraId="266693AD" w14:textId="77777777" w:rsidR="006C679C" w:rsidRDefault="006C679C" w:rsidP="004149F6">
      <w:pPr>
        <w:spacing w:after="0" w:line="240" w:lineRule="auto"/>
      </w:pPr>
      <w:r>
        <w:continuationSeparator/>
      </w:r>
    </w:p>
  </w:endnote>
  <w:endnote w:type="continuationNotice" w:id="1">
    <w:p w14:paraId="464D1AA5" w14:textId="77777777" w:rsidR="006C679C" w:rsidRDefault="006C67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 Garde">
    <w:altName w:val="Century Gothic"/>
    <w:charset w:val="4D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6718" w14:textId="2D31E3FF" w:rsidR="00437213" w:rsidRPr="00611AE0" w:rsidRDefault="00611AE0" w:rsidP="00611AE0">
    <w:pPr>
      <w:pStyle w:val="Pieddepage"/>
      <w:tabs>
        <w:tab w:val="clear" w:pos="4252"/>
        <w:tab w:val="clear" w:pos="8504"/>
        <w:tab w:val="left" w:pos="4092"/>
      </w:tabs>
      <w:jc w:val="center"/>
    </w:pPr>
    <w:r w:rsidRPr="00437213">
      <w:t>QSE</w:t>
    </w:r>
    <w:r>
      <w:t>_2</w:t>
    </w:r>
    <w:r w:rsidR="00EB0524">
      <w:t>0</w:t>
    </w:r>
    <w:r>
      <w:t>0101_FS_V00</w:t>
    </w:r>
    <w:r w:rsidR="006B5000">
      <w:t>4</w:t>
    </w:r>
    <w:r w:rsidRPr="00437213">
      <w:t xml:space="preserve"> - Page </w:t>
    </w:r>
    <w:r w:rsidR="00DD58FC">
      <w:t>2</w:t>
    </w:r>
    <w:r w:rsidRPr="00437213">
      <w:t xml:space="preserve"> </w:t>
    </w:r>
    <w:proofErr w:type="spellStart"/>
    <w:r w:rsidRPr="00437213">
      <w:t>sur</w:t>
    </w:r>
    <w:proofErr w:type="spellEnd"/>
    <w:r w:rsidRPr="00437213"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B5112" w14:textId="61E5CA4B" w:rsidR="00437213" w:rsidRDefault="00437213" w:rsidP="00437213">
    <w:pPr>
      <w:pStyle w:val="Pieddepage"/>
      <w:tabs>
        <w:tab w:val="clear" w:pos="4252"/>
        <w:tab w:val="clear" w:pos="8504"/>
        <w:tab w:val="left" w:pos="4092"/>
      </w:tabs>
      <w:jc w:val="center"/>
    </w:pPr>
    <w:r w:rsidRPr="00437213">
      <w:t>QSE</w:t>
    </w:r>
    <w:r w:rsidR="00611AE0">
      <w:t>_2</w:t>
    </w:r>
    <w:r w:rsidR="00EB0524">
      <w:t>0</w:t>
    </w:r>
    <w:r w:rsidR="00611AE0">
      <w:t>0101_FS_V00</w:t>
    </w:r>
    <w:r w:rsidR="006B5000">
      <w:t>4</w:t>
    </w:r>
    <w:r w:rsidRPr="00437213">
      <w:t xml:space="preserve"> - Page </w:t>
    </w:r>
    <w:r>
      <w:t>1</w:t>
    </w:r>
    <w:r w:rsidRPr="00437213">
      <w:t xml:space="preserve"> </w:t>
    </w:r>
    <w:proofErr w:type="spellStart"/>
    <w:r w:rsidRPr="00437213">
      <w:t>sur</w:t>
    </w:r>
    <w:proofErr w:type="spellEnd"/>
    <w:r w:rsidRPr="00437213"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987FE" w14:textId="77777777" w:rsidR="006C679C" w:rsidRDefault="006C679C" w:rsidP="004149F6">
      <w:pPr>
        <w:spacing w:after="0" w:line="240" w:lineRule="auto"/>
      </w:pPr>
      <w:r>
        <w:separator/>
      </w:r>
    </w:p>
  </w:footnote>
  <w:footnote w:type="continuationSeparator" w:id="0">
    <w:p w14:paraId="0B6C1659" w14:textId="77777777" w:rsidR="006C679C" w:rsidRDefault="006C679C" w:rsidP="004149F6">
      <w:pPr>
        <w:spacing w:after="0" w:line="240" w:lineRule="auto"/>
      </w:pPr>
      <w:r>
        <w:continuationSeparator/>
      </w:r>
    </w:p>
  </w:footnote>
  <w:footnote w:type="continuationNotice" w:id="1">
    <w:p w14:paraId="015FA75D" w14:textId="77777777" w:rsidR="006C679C" w:rsidRDefault="006C67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5BB7A" w14:textId="436071A4" w:rsidR="004149F6" w:rsidRDefault="004149F6" w:rsidP="00891673">
    <w:pPr>
      <w:pStyle w:val="En-tte"/>
      <w:tabs>
        <w:tab w:val="clear" w:pos="4536"/>
        <w:tab w:val="clear" w:pos="9072"/>
        <w:tab w:val="left" w:pos="3810"/>
      </w:tabs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86B042D" wp14:editId="513D9A97">
          <wp:simplePos x="0" y="0"/>
          <wp:positionH relativeFrom="margin">
            <wp:align>left</wp:align>
          </wp:positionH>
          <wp:positionV relativeFrom="paragraph">
            <wp:posOffset>-2882</wp:posOffset>
          </wp:positionV>
          <wp:extent cx="1760819" cy="861060"/>
          <wp:effectExtent l="0" t="0" r="0" b="0"/>
          <wp:wrapNone/>
          <wp:docPr id="54" name="Image 54" descr="C:\Users\Dell\Desktop\coralie\Logo CIL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coralie\Logo CILA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41" t="18440" r="14575" b="18440"/>
                  <a:stretch>
                    <a:fillRect/>
                  </a:stretch>
                </pic:blipFill>
                <pic:spPr bwMode="auto">
                  <a:xfrm>
                    <a:off x="0" y="0"/>
                    <a:ext cx="1760819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9E077" w14:textId="65CCC194" w:rsidR="00921770" w:rsidRDefault="0092177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1" behindDoc="0" locked="0" layoutInCell="1" allowOverlap="1" wp14:anchorId="7B2B4306" wp14:editId="45B72B7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60819" cy="861060"/>
          <wp:effectExtent l="0" t="0" r="0" b="0"/>
          <wp:wrapNone/>
          <wp:docPr id="55" name="Image 55" descr="C:\Users\Dell\Desktop\coralie\Logo CIL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coralie\Logo CILA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41" t="18440" r="14575" b="18440"/>
                  <a:stretch>
                    <a:fillRect/>
                  </a:stretch>
                </pic:blipFill>
                <pic:spPr bwMode="auto">
                  <a:xfrm>
                    <a:off x="0" y="0"/>
                    <a:ext cx="1760819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72676"/>
    <w:multiLevelType w:val="hybridMultilevel"/>
    <w:tmpl w:val="A99427D2"/>
    <w:lvl w:ilvl="0" w:tplc="1AD47570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764F5"/>
    <w:multiLevelType w:val="hybridMultilevel"/>
    <w:tmpl w:val="9A2CF2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E3AB6"/>
    <w:multiLevelType w:val="hybridMultilevel"/>
    <w:tmpl w:val="3BD835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E2EBA"/>
    <w:multiLevelType w:val="hybridMultilevel"/>
    <w:tmpl w:val="FFB458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D583A"/>
    <w:multiLevelType w:val="hybridMultilevel"/>
    <w:tmpl w:val="8906231C"/>
    <w:lvl w:ilvl="0" w:tplc="040C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4D"/>
    <w:rsid w:val="00065AD7"/>
    <w:rsid w:val="0007272A"/>
    <w:rsid w:val="00077D89"/>
    <w:rsid w:val="000A23FB"/>
    <w:rsid w:val="001333C9"/>
    <w:rsid w:val="001402F4"/>
    <w:rsid w:val="00170D96"/>
    <w:rsid w:val="001B7983"/>
    <w:rsid w:val="00215AD5"/>
    <w:rsid w:val="00251C4E"/>
    <w:rsid w:val="002672AC"/>
    <w:rsid w:val="002843E1"/>
    <w:rsid w:val="002A1F40"/>
    <w:rsid w:val="002A4FAD"/>
    <w:rsid w:val="002D3CFD"/>
    <w:rsid w:val="002F3774"/>
    <w:rsid w:val="00315395"/>
    <w:rsid w:val="00341431"/>
    <w:rsid w:val="00350B93"/>
    <w:rsid w:val="00356A8C"/>
    <w:rsid w:val="0036523B"/>
    <w:rsid w:val="00366B13"/>
    <w:rsid w:val="00376F72"/>
    <w:rsid w:val="00384989"/>
    <w:rsid w:val="003A564C"/>
    <w:rsid w:val="004149F6"/>
    <w:rsid w:val="00437213"/>
    <w:rsid w:val="00440D3B"/>
    <w:rsid w:val="00453529"/>
    <w:rsid w:val="0047189C"/>
    <w:rsid w:val="004A0173"/>
    <w:rsid w:val="00511F9D"/>
    <w:rsid w:val="00581301"/>
    <w:rsid w:val="005C648C"/>
    <w:rsid w:val="005D4815"/>
    <w:rsid w:val="00611AE0"/>
    <w:rsid w:val="00647197"/>
    <w:rsid w:val="006B1818"/>
    <w:rsid w:val="006B5000"/>
    <w:rsid w:val="006C679C"/>
    <w:rsid w:val="006C6E74"/>
    <w:rsid w:val="006D52C4"/>
    <w:rsid w:val="006F2A10"/>
    <w:rsid w:val="007010BE"/>
    <w:rsid w:val="007317D7"/>
    <w:rsid w:val="007349AC"/>
    <w:rsid w:val="007827DA"/>
    <w:rsid w:val="007E48FB"/>
    <w:rsid w:val="007F4F9E"/>
    <w:rsid w:val="008342DF"/>
    <w:rsid w:val="0085654A"/>
    <w:rsid w:val="0087214D"/>
    <w:rsid w:val="00886DB6"/>
    <w:rsid w:val="00891673"/>
    <w:rsid w:val="008C21E8"/>
    <w:rsid w:val="008F2A33"/>
    <w:rsid w:val="00910919"/>
    <w:rsid w:val="00921770"/>
    <w:rsid w:val="00926C83"/>
    <w:rsid w:val="0094365E"/>
    <w:rsid w:val="009A0EDB"/>
    <w:rsid w:val="009C1BF7"/>
    <w:rsid w:val="00A1517F"/>
    <w:rsid w:val="00A55F3B"/>
    <w:rsid w:val="00A60ADE"/>
    <w:rsid w:val="00AB75F3"/>
    <w:rsid w:val="00AE3BAA"/>
    <w:rsid w:val="00B53C53"/>
    <w:rsid w:val="00B61910"/>
    <w:rsid w:val="00B83B0F"/>
    <w:rsid w:val="00B95F65"/>
    <w:rsid w:val="00BB6F9A"/>
    <w:rsid w:val="00BF5E94"/>
    <w:rsid w:val="00C323BC"/>
    <w:rsid w:val="00C3349B"/>
    <w:rsid w:val="00C40086"/>
    <w:rsid w:val="00C43ADC"/>
    <w:rsid w:val="00C7390D"/>
    <w:rsid w:val="00C9085A"/>
    <w:rsid w:val="00C909A5"/>
    <w:rsid w:val="00CA624E"/>
    <w:rsid w:val="00CC5E20"/>
    <w:rsid w:val="00CD346A"/>
    <w:rsid w:val="00CD4DBD"/>
    <w:rsid w:val="00CF143D"/>
    <w:rsid w:val="00CF73DF"/>
    <w:rsid w:val="00D042E2"/>
    <w:rsid w:val="00D51DD7"/>
    <w:rsid w:val="00D81FAC"/>
    <w:rsid w:val="00DD148F"/>
    <w:rsid w:val="00DD1539"/>
    <w:rsid w:val="00DD58FC"/>
    <w:rsid w:val="00DE16B8"/>
    <w:rsid w:val="00E1647A"/>
    <w:rsid w:val="00E43657"/>
    <w:rsid w:val="00E92BC4"/>
    <w:rsid w:val="00EB0524"/>
    <w:rsid w:val="00EC62F6"/>
    <w:rsid w:val="00EC722B"/>
    <w:rsid w:val="00ED1DD1"/>
    <w:rsid w:val="00EF30B9"/>
    <w:rsid w:val="00F10F02"/>
    <w:rsid w:val="00F64FEF"/>
    <w:rsid w:val="00F77AFA"/>
    <w:rsid w:val="00F9270A"/>
    <w:rsid w:val="00FA1B4B"/>
    <w:rsid w:val="00F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24765"/>
  <w15:chartTrackingRefBased/>
  <w15:docId w15:val="{48CFB313-9313-4744-A1A9-49EC0FAE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65"/>
  </w:style>
  <w:style w:type="paragraph" w:styleId="Titre3">
    <w:name w:val="heading 3"/>
    <w:basedOn w:val="Normal"/>
    <w:next w:val="Normal"/>
    <w:link w:val="Titre3Car"/>
    <w:qFormat/>
    <w:rsid w:val="0087214D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pacing w:after="120" w:line="240" w:lineRule="auto"/>
      <w:jc w:val="both"/>
      <w:outlineLvl w:val="2"/>
    </w:pPr>
    <w:rPr>
      <w:rFonts w:ascii="Century Gothic" w:eastAsia="Times New Roman" w:hAnsi="Century Gothic" w:cs="Times New Roman"/>
      <w:b/>
      <w:szCs w:val="20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87214D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pacing w:after="0" w:line="240" w:lineRule="auto"/>
      <w:jc w:val="both"/>
      <w:outlineLvl w:val="5"/>
    </w:pPr>
    <w:rPr>
      <w:rFonts w:ascii="Century Gothic" w:eastAsia="Times New Roman" w:hAnsi="Century Gothic" w:cs="Times New Roman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7214D"/>
    <w:rPr>
      <w:rFonts w:ascii="Century Gothic" w:eastAsia="Times New Roman" w:hAnsi="Century Gothic" w:cs="Times New Roman"/>
      <w:b/>
      <w:szCs w:val="20"/>
      <w:u w:val="single"/>
      <w:lang w:eastAsia="fr-FR"/>
    </w:rPr>
  </w:style>
  <w:style w:type="paragraph" w:styleId="Pieddepage">
    <w:name w:val="footer"/>
    <w:basedOn w:val="Normal"/>
    <w:link w:val="PieddepageCar"/>
    <w:rsid w:val="0087214D"/>
    <w:pPr>
      <w:tabs>
        <w:tab w:val="center" w:pos="4252"/>
        <w:tab w:val="right" w:pos="8504"/>
      </w:tabs>
      <w:spacing w:after="0" w:line="360" w:lineRule="atLeast"/>
      <w:jc w:val="both"/>
    </w:pPr>
    <w:rPr>
      <w:rFonts w:ascii="Avant Garde" w:eastAsia="Times New Roman" w:hAnsi="Avant Garde" w:cs="Times New Roman"/>
      <w:sz w:val="20"/>
      <w:szCs w:val="20"/>
      <w:lang w:val="de-DE" w:eastAsia="fr-FR"/>
    </w:rPr>
  </w:style>
  <w:style w:type="character" w:customStyle="1" w:styleId="PieddepageCar">
    <w:name w:val="Pied de page Car"/>
    <w:basedOn w:val="Policepardfaut"/>
    <w:link w:val="Pieddepage"/>
    <w:rsid w:val="0087214D"/>
    <w:rPr>
      <w:rFonts w:ascii="Avant Garde" w:eastAsia="Times New Roman" w:hAnsi="Avant Garde" w:cs="Times New Roman"/>
      <w:sz w:val="20"/>
      <w:szCs w:val="20"/>
      <w:lang w:val="de-DE" w:eastAsia="fr-FR"/>
    </w:rPr>
  </w:style>
  <w:style w:type="character" w:customStyle="1" w:styleId="Titre6Car">
    <w:name w:val="Titre 6 Car"/>
    <w:basedOn w:val="Policepardfaut"/>
    <w:link w:val="Titre6"/>
    <w:rsid w:val="0087214D"/>
    <w:rPr>
      <w:rFonts w:ascii="Century Gothic" w:eastAsia="Times New Roman" w:hAnsi="Century Gothic" w:cs="Times New Roman"/>
      <w:b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87214D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Century Gothic" w:eastAsia="Times New Roman" w:hAnsi="Century Gothic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7214D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1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49F6"/>
  </w:style>
  <w:style w:type="paragraph" w:styleId="Textedebulles">
    <w:name w:val="Balloon Text"/>
    <w:basedOn w:val="Normal"/>
    <w:link w:val="TextedebullesCar"/>
    <w:uiPriority w:val="99"/>
    <w:semiHidden/>
    <w:unhideWhenUsed/>
    <w:rsid w:val="00471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89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64FE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C5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FB696-6FCC-4E74-B03A-AD9EF6AD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Poupeney</dc:creator>
  <cp:keywords/>
  <dc:description/>
  <cp:lastModifiedBy>Isabelle Pitou</cp:lastModifiedBy>
  <cp:revision>12</cp:revision>
  <cp:lastPrinted>2020-05-27T13:25:00Z</cp:lastPrinted>
  <dcterms:created xsi:type="dcterms:W3CDTF">2020-05-25T13:40:00Z</dcterms:created>
  <dcterms:modified xsi:type="dcterms:W3CDTF">2020-05-27T13:25:00Z</dcterms:modified>
</cp:coreProperties>
</file>